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C" w:rsidRPr="001552AB" w:rsidRDefault="00B718FC" w:rsidP="00B71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AB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профессиональная </w:t>
      </w:r>
    </w:p>
    <w:p w:rsidR="00BF5665" w:rsidRPr="001552AB" w:rsidRDefault="00B718FC" w:rsidP="00B718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AB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</w:p>
    <w:p w:rsidR="00BF5665" w:rsidRPr="001552AB" w:rsidRDefault="00BF5665" w:rsidP="00BF5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AB">
        <w:rPr>
          <w:rFonts w:ascii="Times New Roman" w:hAnsi="Times New Roman" w:cs="Times New Roman"/>
          <w:b/>
          <w:sz w:val="28"/>
          <w:szCs w:val="28"/>
        </w:rPr>
        <w:t>«Сибирская региональная школа бизнеса (колледж)»</w:t>
      </w: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552AB">
        <w:rPr>
          <w:rFonts w:ascii="Times New Roman" w:hAnsi="Times New Roman" w:cs="Times New Roman"/>
          <w:b/>
          <w:caps/>
          <w:sz w:val="36"/>
          <w:szCs w:val="36"/>
        </w:rPr>
        <w:t xml:space="preserve">РаБОЧАЯ ПРОГРАММа </w:t>
      </w:r>
    </w:p>
    <w:p w:rsidR="00BF5665" w:rsidRPr="001552AB" w:rsidRDefault="00296C7D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УЧЕБНОГО </w:t>
      </w:r>
      <w:r w:rsidR="00BF5665" w:rsidRPr="001552AB">
        <w:rPr>
          <w:rFonts w:ascii="Times New Roman" w:hAnsi="Times New Roman" w:cs="Times New Roman"/>
          <w:b/>
          <w:caps/>
          <w:sz w:val="36"/>
          <w:szCs w:val="36"/>
        </w:rPr>
        <w:t>ПРЕДМЕТА</w:t>
      </w:r>
    </w:p>
    <w:p w:rsidR="00BF5665" w:rsidRPr="001552AB" w:rsidRDefault="00296C7D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УПВ.01 </w:t>
      </w:r>
      <w:r w:rsidR="00B718FC" w:rsidRPr="001552AB">
        <w:rPr>
          <w:rFonts w:ascii="Times New Roman" w:hAnsi="Times New Roman" w:cs="Times New Roman"/>
          <w:b/>
          <w:sz w:val="36"/>
          <w:szCs w:val="36"/>
        </w:rPr>
        <w:t>РОДНОЙ ЯЗЫК</w:t>
      </w:r>
      <w:r w:rsidR="00BF5665" w:rsidRPr="001552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F5665" w:rsidRPr="001552AB" w:rsidRDefault="00BF5665" w:rsidP="00BF566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665" w:rsidRPr="001552AB" w:rsidRDefault="00BF5665" w:rsidP="00BF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01342">
        <w:rPr>
          <w:rFonts w:ascii="Times New Roman" w:hAnsi="Times New Roman" w:cs="Times New Roman"/>
          <w:bCs/>
          <w:sz w:val="28"/>
          <w:szCs w:val="28"/>
        </w:rPr>
        <w:t xml:space="preserve">                       ОМСК-2022</w:t>
      </w:r>
    </w:p>
    <w:tbl>
      <w:tblPr>
        <w:tblW w:w="9904" w:type="dxa"/>
        <w:tblInd w:w="-106" w:type="dxa"/>
        <w:tblLook w:val="00A0"/>
      </w:tblPr>
      <w:tblGrid>
        <w:gridCol w:w="2482"/>
        <w:gridCol w:w="996"/>
        <w:gridCol w:w="2102"/>
        <w:gridCol w:w="1309"/>
        <w:gridCol w:w="3015"/>
      </w:tblGrid>
      <w:tr w:rsidR="00BF5665" w:rsidRPr="001552AB" w:rsidTr="00753A65">
        <w:trPr>
          <w:trHeight w:val="441"/>
        </w:trPr>
        <w:tc>
          <w:tcPr>
            <w:tcW w:w="2482" w:type="dxa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программы:</w:t>
            </w:r>
          </w:p>
        </w:tc>
        <w:tc>
          <w:tcPr>
            <w:tcW w:w="7422" w:type="dxa"/>
            <w:gridSpan w:val="4"/>
          </w:tcPr>
          <w:p w:rsidR="00B718FC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преподаватель </w:t>
            </w:r>
            <w:proofErr w:type="spellStart"/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Миняева</w:t>
            </w:r>
            <w:proofErr w:type="spellEnd"/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B718FC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F5665" w:rsidRPr="001552AB" w:rsidTr="00753A65"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Составлена в соответствии с примерной программой учебной дисциплины «Русский язык» для реализации основной профессиональной образовательной програм</w:t>
            </w:r>
            <w:r w:rsidR="001552AB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мы СПО по специальности </w:t>
            </w:r>
            <w:r w:rsidR="002A134A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  <w:r w:rsidR="006B6E8B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34A"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обеспечения </w:t>
            </w: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основного общего образования утв. протоколом № 3 от 21 июля 2015 г., ФГОС среднего общего образования.</w:t>
            </w:r>
          </w:p>
        </w:tc>
      </w:tr>
      <w:tr w:rsidR="00BF5665" w:rsidRPr="001552AB" w:rsidTr="00753A65">
        <w:tc>
          <w:tcPr>
            <w:tcW w:w="5580" w:type="dxa"/>
            <w:gridSpan w:val="3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рассмотрена и одобрена на заседании </w:t>
            </w:r>
            <w:r w:rsidR="00C958A8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ПЦК общеобразовательных предметов и </w:t>
            </w: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C0134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на 2022-2023</w:t>
            </w: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</w:t>
            </w:r>
          </w:p>
        </w:tc>
        <w:tc>
          <w:tcPr>
            <w:tcW w:w="4324" w:type="dxa"/>
            <w:gridSpan w:val="2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65" w:rsidRPr="001552AB" w:rsidTr="00C958A8">
        <w:trPr>
          <w:trHeight w:val="971"/>
        </w:trPr>
        <w:tc>
          <w:tcPr>
            <w:tcW w:w="5580" w:type="dxa"/>
            <w:gridSpan w:val="3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2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65" w:rsidRPr="001552AB" w:rsidTr="00753A65">
        <w:trPr>
          <w:trHeight w:val="363"/>
        </w:trPr>
        <w:tc>
          <w:tcPr>
            <w:tcW w:w="9904" w:type="dxa"/>
            <w:gridSpan w:val="5"/>
            <w:vAlign w:val="bottom"/>
          </w:tcPr>
          <w:p w:rsidR="00BF5665" w:rsidRPr="001552AB" w:rsidRDefault="00BF5665" w:rsidP="00753A65">
            <w:pPr>
              <w:tabs>
                <w:tab w:val="left" w:pos="3261"/>
                <w:tab w:val="left" w:pos="4074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ПЦК</w:t>
            </w:r>
            <w:r w:rsidR="00C958A8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8FC" w:rsidRPr="001552AB">
              <w:rPr>
                <w:rFonts w:ascii="Times New Roman" w:hAnsi="Times New Roman" w:cs="Times New Roman"/>
                <w:sz w:val="28"/>
                <w:szCs w:val="28"/>
              </w:rPr>
              <w:t>1 от «31</w:t>
            </w:r>
            <w:r w:rsidR="00C958A8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="00C013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BF5665" w:rsidRPr="001552AB" w:rsidTr="00753A65">
        <w:trPr>
          <w:trHeight w:val="261"/>
        </w:trPr>
        <w:tc>
          <w:tcPr>
            <w:tcW w:w="3478" w:type="dxa"/>
            <w:gridSpan w:val="2"/>
            <w:vAlign w:val="bottom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BF5665" w:rsidRPr="001552AB" w:rsidRDefault="00BF5665" w:rsidP="00753A65">
            <w:pPr>
              <w:tabs>
                <w:tab w:val="left" w:pos="277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BF5665" w:rsidRPr="001552AB" w:rsidRDefault="003E6189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Ханафина</w:t>
            </w:r>
            <w:proofErr w:type="spellEnd"/>
          </w:p>
        </w:tc>
      </w:tr>
      <w:tr w:rsidR="00BF5665" w:rsidRPr="001552AB" w:rsidTr="00753A65">
        <w:trPr>
          <w:trHeight w:val="864"/>
        </w:trPr>
        <w:tc>
          <w:tcPr>
            <w:tcW w:w="3478" w:type="dxa"/>
            <w:gridSpan w:val="2"/>
            <w:vAlign w:val="bottom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BF5665" w:rsidRPr="001552AB" w:rsidRDefault="00C01342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      2022</w:t>
            </w:r>
            <w:r w:rsidR="00BF5665" w:rsidRPr="001552A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015" w:type="dxa"/>
            <w:vAlign w:val="bottom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65" w:rsidRPr="001552AB" w:rsidTr="00753A65">
        <w:tc>
          <w:tcPr>
            <w:tcW w:w="3478" w:type="dxa"/>
            <w:gridSpan w:val="2"/>
            <w:vAlign w:val="bottom"/>
          </w:tcPr>
          <w:p w:rsidR="00BF5665" w:rsidRPr="001552AB" w:rsidRDefault="00BF5665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B718FC"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3411" w:type="dxa"/>
            <w:gridSpan w:val="2"/>
            <w:vAlign w:val="bottom"/>
          </w:tcPr>
          <w:p w:rsidR="00BF5665" w:rsidRPr="001552AB" w:rsidRDefault="00BF5665" w:rsidP="00753A65">
            <w:pPr>
              <w:tabs>
                <w:tab w:val="left" w:pos="27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BF5665" w:rsidRPr="001552AB" w:rsidRDefault="00B718FC" w:rsidP="007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89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3E6189">
              <w:rPr>
                <w:rFonts w:ascii="Times New Roman" w:hAnsi="Times New Roman" w:cs="Times New Roman"/>
                <w:sz w:val="28"/>
                <w:szCs w:val="28"/>
              </w:rPr>
              <w:t>Швыдко</w:t>
            </w:r>
            <w:proofErr w:type="spellEnd"/>
          </w:p>
        </w:tc>
      </w:tr>
      <w:tr w:rsidR="00C958A8" w:rsidRPr="001552AB" w:rsidTr="00F37414">
        <w:trPr>
          <w:trHeight w:val="441"/>
        </w:trPr>
        <w:tc>
          <w:tcPr>
            <w:tcW w:w="2482" w:type="dxa"/>
          </w:tcPr>
          <w:p w:rsidR="00C958A8" w:rsidRPr="001552AB" w:rsidRDefault="00C958A8" w:rsidP="00F37414">
            <w:pPr>
              <w:rPr>
                <w:sz w:val="28"/>
                <w:szCs w:val="28"/>
              </w:rPr>
            </w:pPr>
          </w:p>
        </w:tc>
        <w:tc>
          <w:tcPr>
            <w:tcW w:w="7422" w:type="dxa"/>
            <w:gridSpan w:val="4"/>
          </w:tcPr>
          <w:p w:rsidR="00C958A8" w:rsidRPr="001552AB" w:rsidRDefault="00C958A8" w:rsidP="00F37414">
            <w:pPr>
              <w:rPr>
                <w:sz w:val="28"/>
                <w:szCs w:val="28"/>
              </w:rPr>
            </w:pPr>
          </w:p>
        </w:tc>
      </w:tr>
    </w:tbl>
    <w:p w:rsidR="00C958A8" w:rsidRPr="001552AB" w:rsidRDefault="00C958A8" w:rsidP="00C9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1552AB">
        <w:rPr>
          <w:sz w:val="28"/>
          <w:szCs w:val="28"/>
        </w:rPr>
        <w:br w:type="page"/>
      </w:r>
    </w:p>
    <w:tbl>
      <w:tblPr>
        <w:tblpPr w:leftFromText="180" w:rightFromText="180" w:horzAnchor="page" w:tblpX="1811" w:tblpY="670"/>
        <w:tblW w:w="9464" w:type="dxa"/>
        <w:tblLayout w:type="fixed"/>
        <w:tblLook w:val="00A0"/>
      </w:tblPr>
      <w:tblGrid>
        <w:gridCol w:w="2802"/>
        <w:gridCol w:w="6662"/>
      </w:tblGrid>
      <w:tr w:rsidR="00C958A8" w:rsidRPr="001552AB" w:rsidTr="00F37414">
        <w:trPr>
          <w:trHeight w:val="441"/>
        </w:trPr>
        <w:tc>
          <w:tcPr>
            <w:tcW w:w="2802" w:type="dxa"/>
          </w:tcPr>
          <w:p w:rsidR="00C958A8" w:rsidRPr="001552AB" w:rsidRDefault="00C958A8" w:rsidP="00F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958A8" w:rsidRPr="001552AB" w:rsidRDefault="00C958A8" w:rsidP="00F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A8" w:rsidRPr="001552AB" w:rsidTr="00F37414">
        <w:trPr>
          <w:trHeight w:val="12590"/>
        </w:trPr>
        <w:tc>
          <w:tcPr>
            <w:tcW w:w="9464" w:type="dxa"/>
            <w:gridSpan w:val="2"/>
          </w:tcPr>
          <w:p w:rsidR="00C958A8" w:rsidRPr="001552AB" w:rsidRDefault="00C958A8" w:rsidP="00C95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958A8" w:rsidRPr="001552AB" w:rsidRDefault="00C958A8" w:rsidP="00296C7D">
            <w:pPr>
              <w:pStyle w:val="11"/>
              <w:ind w:firstLine="0"/>
              <w:rPr>
                <w:rFonts w:eastAsiaTheme="minorEastAsia"/>
                <w:noProof/>
                <w:sz w:val="36"/>
                <w:szCs w:val="22"/>
              </w:rPr>
            </w:pPr>
            <w:r w:rsidRPr="001552AB">
              <w:rPr>
                <w:sz w:val="28"/>
                <w:szCs w:val="28"/>
              </w:rPr>
              <w:t>1.</w:t>
            </w:r>
            <w:r w:rsidR="007D0A30" w:rsidRPr="007D0A30">
              <w:rPr>
                <w:b/>
                <w:sz w:val="28"/>
                <w:szCs w:val="28"/>
              </w:rPr>
              <w:fldChar w:fldCharType="begin"/>
            </w:r>
            <w:r w:rsidRPr="001552AB">
              <w:rPr>
                <w:b/>
                <w:sz w:val="28"/>
                <w:szCs w:val="28"/>
              </w:rPr>
              <w:instrText xml:space="preserve"> TOC \o "1-3" \h \z \u </w:instrText>
            </w:r>
            <w:r w:rsidR="007D0A30" w:rsidRPr="007D0A30">
              <w:rPr>
                <w:b/>
                <w:sz w:val="28"/>
                <w:szCs w:val="28"/>
              </w:rPr>
              <w:fldChar w:fldCharType="separate"/>
            </w:r>
            <w:hyperlink w:anchor="_Toc493605276" w:history="1">
              <w:r w:rsidRPr="001552AB">
                <w:rPr>
                  <w:rStyle w:val="a3"/>
                  <w:noProof/>
                  <w:sz w:val="28"/>
                </w:rPr>
                <w:t>ПЛАНИРУ</w:t>
              </w:r>
              <w:r w:rsidR="00A0612B" w:rsidRPr="001552AB">
                <w:rPr>
                  <w:rStyle w:val="a3"/>
                  <w:noProof/>
                  <w:sz w:val="28"/>
                </w:rPr>
                <w:t>ЕМЫЕ РЕЗУЛЬТАТ</w:t>
              </w:r>
              <w:r w:rsidR="001552AB" w:rsidRPr="001552AB">
                <w:rPr>
                  <w:rStyle w:val="a3"/>
                  <w:noProof/>
                  <w:sz w:val="28"/>
                </w:rPr>
                <w:t>Ы  ПРЕДМЕТА РОДНОЙ  ЯЗЫК</w:t>
              </w:r>
              <w:r w:rsidRPr="001552AB">
                <w:rPr>
                  <w:noProof/>
                  <w:webHidden/>
                  <w:sz w:val="28"/>
                </w:rPr>
                <w:tab/>
              </w:r>
              <w:r w:rsidR="007D0A30" w:rsidRPr="001552AB">
                <w:rPr>
                  <w:noProof/>
                  <w:webHidden/>
                  <w:sz w:val="28"/>
                </w:rPr>
                <w:fldChar w:fldCharType="begin"/>
              </w:r>
              <w:r w:rsidRPr="001552AB">
                <w:rPr>
                  <w:noProof/>
                  <w:webHidden/>
                  <w:sz w:val="28"/>
                </w:rPr>
                <w:instrText xml:space="preserve"> PAGEREF _Toc493605276 \h </w:instrText>
              </w:r>
              <w:r w:rsidR="007D0A30" w:rsidRPr="001552AB">
                <w:rPr>
                  <w:noProof/>
                  <w:webHidden/>
                  <w:sz w:val="28"/>
                </w:rPr>
              </w:r>
              <w:r w:rsidR="007D0A30" w:rsidRPr="001552AB">
                <w:rPr>
                  <w:noProof/>
                  <w:webHidden/>
                  <w:sz w:val="28"/>
                </w:rPr>
                <w:fldChar w:fldCharType="separate"/>
              </w:r>
              <w:r w:rsidR="00296C7D">
                <w:rPr>
                  <w:noProof/>
                  <w:webHidden/>
                  <w:sz w:val="28"/>
                </w:rPr>
                <w:t>4</w:t>
              </w:r>
              <w:r w:rsidR="007D0A30" w:rsidRPr="001552AB">
                <w:rPr>
                  <w:noProof/>
                  <w:webHidden/>
                  <w:sz w:val="28"/>
                </w:rPr>
                <w:fldChar w:fldCharType="end"/>
              </w:r>
            </w:hyperlink>
          </w:p>
          <w:p w:rsidR="00C958A8" w:rsidRPr="001552AB" w:rsidRDefault="007D0A30" w:rsidP="00296C7D">
            <w:pPr>
              <w:pStyle w:val="11"/>
              <w:ind w:firstLine="0"/>
              <w:rPr>
                <w:rFonts w:eastAsiaTheme="minorEastAsia"/>
                <w:noProof/>
                <w:sz w:val="36"/>
                <w:szCs w:val="22"/>
              </w:rPr>
            </w:pPr>
            <w:hyperlink w:anchor="_Toc493605277" w:history="1">
              <w:r w:rsidR="00A0612B" w:rsidRPr="001552AB">
                <w:rPr>
                  <w:rStyle w:val="a3"/>
                  <w:noProof/>
                  <w:sz w:val="28"/>
                </w:rPr>
                <w:t>2. СОДЕРЖАН</w:t>
              </w:r>
              <w:r w:rsidR="001552AB" w:rsidRPr="001552AB">
                <w:rPr>
                  <w:rStyle w:val="a3"/>
                  <w:noProof/>
                  <w:sz w:val="28"/>
                </w:rPr>
                <w:t>ИЕ  ПРЕДМЕТА РОДНОЙ ЯЗЫК</w:t>
              </w:r>
              <w:r w:rsidR="00C958A8" w:rsidRPr="001552AB">
                <w:rPr>
                  <w:noProof/>
                  <w:webHidden/>
                  <w:sz w:val="28"/>
                </w:rPr>
                <w:tab/>
              </w:r>
              <w:r w:rsidRPr="001552AB">
                <w:rPr>
                  <w:noProof/>
                  <w:webHidden/>
                  <w:sz w:val="28"/>
                </w:rPr>
                <w:fldChar w:fldCharType="begin"/>
              </w:r>
              <w:r w:rsidR="00C958A8" w:rsidRPr="001552AB">
                <w:rPr>
                  <w:noProof/>
                  <w:webHidden/>
                  <w:sz w:val="28"/>
                </w:rPr>
                <w:instrText xml:space="preserve"> PAGEREF _Toc493605277 \h </w:instrText>
              </w:r>
              <w:r w:rsidRPr="001552AB">
                <w:rPr>
                  <w:noProof/>
                  <w:webHidden/>
                  <w:sz w:val="28"/>
                </w:rPr>
              </w:r>
              <w:r w:rsidRPr="001552AB">
                <w:rPr>
                  <w:noProof/>
                  <w:webHidden/>
                  <w:sz w:val="28"/>
                </w:rPr>
                <w:fldChar w:fldCharType="separate"/>
              </w:r>
              <w:r w:rsidR="00296C7D">
                <w:rPr>
                  <w:noProof/>
                  <w:webHidden/>
                  <w:sz w:val="28"/>
                </w:rPr>
                <w:t>9</w:t>
              </w:r>
              <w:r w:rsidRPr="001552AB">
                <w:rPr>
                  <w:noProof/>
                  <w:webHidden/>
                  <w:sz w:val="28"/>
                </w:rPr>
                <w:fldChar w:fldCharType="end"/>
              </w:r>
            </w:hyperlink>
          </w:p>
          <w:p w:rsidR="00C958A8" w:rsidRPr="001552AB" w:rsidRDefault="007D0A30" w:rsidP="00296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A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C958A8" w:rsidRPr="001552AB">
              <w:rPr>
                <w:rFonts w:ascii="Times New Roman" w:hAnsi="Times New Roman" w:cs="Times New Roman"/>
                <w:sz w:val="28"/>
                <w:szCs w:val="28"/>
              </w:rPr>
              <w:t>3.ТЕМАТИЧЕСКО</w:t>
            </w:r>
            <w:r w:rsidR="00A0612B" w:rsidRPr="001552AB">
              <w:rPr>
                <w:rFonts w:ascii="Times New Roman" w:hAnsi="Times New Roman" w:cs="Times New Roman"/>
                <w:sz w:val="28"/>
                <w:szCs w:val="28"/>
              </w:rPr>
              <w:t>Е ПЛАНИРОВАНИ</w:t>
            </w:r>
            <w:r w:rsidR="001552AB" w:rsidRPr="001552AB">
              <w:rPr>
                <w:rFonts w:ascii="Times New Roman" w:hAnsi="Times New Roman" w:cs="Times New Roman"/>
                <w:sz w:val="28"/>
                <w:szCs w:val="28"/>
              </w:rPr>
              <w:t>Е  ПРЕДМЕТА  РОДНОЙ ЯЗЫК……………...…………………………………………………………</w:t>
            </w:r>
            <w:r w:rsidR="00A0612B" w:rsidRPr="001552A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96C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F5665" w:rsidRPr="001552AB" w:rsidRDefault="00BF5665" w:rsidP="00BF5665">
      <w:pPr>
        <w:rPr>
          <w:rFonts w:ascii="Times New Roman" w:hAnsi="Times New Roman" w:cs="Times New Roman"/>
          <w:sz w:val="28"/>
          <w:szCs w:val="28"/>
        </w:rPr>
      </w:pPr>
    </w:p>
    <w:p w:rsidR="00BF5665" w:rsidRPr="001552AB" w:rsidRDefault="00BF5665" w:rsidP="00C9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37714458"/>
      <w:bookmarkStart w:id="1" w:name="_Toc493605276"/>
    </w:p>
    <w:p w:rsidR="00BF5665" w:rsidRPr="001552AB" w:rsidRDefault="00BF5665" w:rsidP="00BF56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lastRenderedPageBreak/>
        <w:t xml:space="preserve">1. ПЛАНИРУЕМЫЕ РЕЗУЛЬТАТЫ </w:t>
      </w:r>
      <w:bookmarkEnd w:id="0"/>
      <w:r w:rsidR="00A0612B" w:rsidRPr="001552AB">
        <w:rPr>
          <w:rFonts w:ascii="Times New Roman" w:hAnsi="Times New Roman" w:cs="Times New Roman"/>
          <w:sz w:val="28"/>
          <w:szCs w:val="28"/>
        </w:rPr>
        <w:t>ПРЕДМЕТА РОДНО</w:t>
      </w:r>
      <w:r w:rsidRPr="001552AB">
        <w:rPr>
          <w:rFonts w:ascii="Times New Roman" w:hAnsi="Times New Roman" w:cs="Times New Roman"/>
          <w:sz w:val="28"/>
          <w:szCs w:val="28"/>
        </w:rPr>
        <w:t>Й ЯЗЫК</w:t>
      </w:r>
      <w:bookmarkEnd w:id="1"/>
    </w:p>
    <w:p w:rsidR="00BF5665" w:rsidRPr="001552AB" w:rsidRDefault="00BF5665" w:rsidP="00BF5665">
      <w:pPr>
        <w:pStyle w:val="Default"/>
        <w:spacing w:line="360" w:lineRule="auto"/>
        <w:jc w:val="center"/>
        <w:rPr>
          <w:sz w:val="28"/>
          <w:szCs w:val="28"/>
        </w:rPr>
      </w:pPr>
    </w:p>
    <w:p w:rsidR="00BF5665" w:rsidRPr="001552AB" w:rsidRDefault="00EF1F7B" w:rsidP="005B27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="00BF5665"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5665" w:rsidRPr="001552AB" w:rsidRDefault="003C3C8C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F1F7B" w:rsidRPr="001552AB">
        <w:rPr>
          <w:rFonts w:ascii="Times New Roman" w:eastAsia="Times New Roman" w:hAnsi="Times New Roman" w:cs="Times New Roman"/>
          <w:sz w:val="28"/>
          <w:szCs w:val="28"/>
        </w:rPr>
        <w:t>Л 1.  р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оссийск</w:t>
      </w:r>
      <w:r w:rsidR="00EF1F7B" w:rsidRPr="001552AB">
        <w:rPr>
          <w:rFonts w:ascii="Times New Roman" w:eastAsia="Times New Roman" w:hAnsi="Times New Roman" w:cs="Times New Roman"/>
          <w:sz w:val="28"/>
          <w:szCs w:val="28"/>
        </w:rPr>
        <w:t>ая гражданская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F5665" w:rsidRPr="001552AB" w:rsidRDefault="00EF1F7B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Л 2. </w:t>
      </w:r>
      <w:r w:rsidR="003F0D74" w:rsidRPr="001552A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ражданская позиция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как активного и ответственного члена российского  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F0D74" w:rsidRPr="001552AB" w:rsidRDefault="003F0D74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Л 3.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BF5665" w:rsidRPr="001552AB" w:rsidRDefault="003F0D74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Л</w:t>
      </w: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5665" w:rsidRPr="001552AB" w:rsidRDefault="003F0D74" w:rsidP="005B278A">
      <w:pPr>
        <w:tabs>
          <w:tab w:val="left" w:pos="864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Л 5. </w:t>
      </w:r>
      <w:proofErr w:type="spellStart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в соответствии</w:t>
      </w:r>
    </w:p>
    <w:p w:rsidR="00BF5665" w:rsidRPr="001552AB" w:rsidRDefault="00BF5665" w:rsidP="005B278A">
      <w:pPr>
        <w:numPr>
          <w:ilvl w:val="0"/>
          <w:numId w:val="4"/>
        </w:numPr>
        <w:tabs>
          <w:tab w:val="left" w:pos="199"/>
        </w:tabs>
        <w:spacing w:after="0" w:line="360" w:lineRule="auto"/>
        <w:ind w:left="-113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5665" w:rsidRPr="001552AB" w:rsidRDefault="003F0D74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Л 6.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</w:t>
      </w:r>
    </w:p>
    <w:p w:rsidR="003F0D74" w:rsidRPr="001552AB" w:rsidRDefault="003F0D74" w:rsidP="005B278A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Л 7.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F0D74" w:rsidRPr="001552AB" w:rsidRDefault="003F0D74" w:rsidP="000B09F3">
      <w:pPr>
        <w:tabs>
          <w:tab w:val="left" w:pos="876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      Л 8.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BF5665" w:rsidRPr="001552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D74" w:rsidRPr="001552AB" w:rsidRDefault="00BF5665" w:rsidP="005B278A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</w:t>
      </w:r>
      <w:r w:rsidR="003F0D74"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1552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5665" w:rsidRPr="001552AB" w:rsidRDefault="003F0D74" w:rsidP="000B09F3">
      <w:pPr>
        <w:spacing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t xml:space="preserve">         М 1. 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</w:t>
      </w:r>
      <w:r w:rsidR="00336525" w:rsidRPr="001552AB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BF5665" w:rsidRPr="001552AB">
        <w:rPr>
          <w:rFonts w:ascii="Times New Roman" w:hAnsi="Times New Roman" w:cs="Times New Roman"/>
          <w:sz w:val="28"/>
          <w:szCs w:val="28"/>
        </w:rPr>
        <w:t xml:space="preserve">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безопасности, гигиены, ресурсосбережения, правовых и этических норм, норм информационной безопасности;</w:t>
      </w:r>
    </w:p>
    <w:p w:rsidR="00BF5665" w:rsidRPr="001552AB" w:rsidRDefault="00421273" w:rsidP="000B09F3">
      <w:pPr>
        <w:pStyle w:val="aa"/>
        <w:spacing w:line="360" w:lineRule="auto"/>
        <w:ind w:left="-113"/>
        <w:jc w:val="both"/>
        <w:rPr>
          <w:sz w:val="28"/>
          <w:szCs w:val="28"/>
        </w:rPr>
      </w:pPr>
      <w:r w:rsidRPr="001552AB">
        <w:rPr>
          <w:sz w:val="28"/>
          <w:szCs w:val="28"/>
        </w:rPr>
        <w:t xml:space="preserve">   </w:t>
      </w:r>
      <w:r w:rsidR="003C3C8C" w:rsidRPr="001552AB">
        <w:rPr>
          <w:sz w:val="28"/>
          <w:szCs w:val="28"/>
        </w:rPr>
        <w:t xml:space="preserve">      </w:t>
      </w:r>
      <w:r w:rsidR="003F0D74" w:rsidRPr="001552AB">
        <w:rPr>
          <w:sz w:val="28"/>
          <w:szCs w:val="28"/>
        </w:rPr>
        <w:t xml:space="preserve">М 2. </w:t>
      </w:r>
      <w:r w:rsidR="00BF5665" w:rsidRPr="001552AB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BF5665" w:rsidRPr="001552AB" w:rsidRDefault="00421273" w:rsidP="000B09F3">
      <w:pPr>
        <w:spacing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3C3C8C" w:rsidRPr="001552AB">
        <w:rPr>
          <w:rFonts w:ascii="Times New Roman" w:hAnsi="Times New Roman" w:cs="Times New Roman"/>
          <w:sz w:val="28"/>
          <w:szCs w:val="28"/>
        </w:rPr>
        <w:t xml:space="preserve">   </w:t>
      </w:r>
      <w:r w:rsidR="003F0D74" w:rsidRPr="001552AB">
        <w:rPr>
          <w:rFonts w:ascii="Times New Roman" w:hAnsi="Times New Roman" w:cs="Times New Roman"/>
          <w:sz w:val="28"/>
          <w:szCs w:val="28"/>
        </w:rPr>
        <w:t xml:space="preserve">М 3. </w:t>
      </w:r>
      <w:r w:rsidR="00BF5665" w:rsidRPr="001552A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учѐтом гражданских и нравственных ценностей;</w:t>
      </w:r>
    </w:p>
    <w:p w:rsidR="00BF5665" w:rsidRPr="001552AB" w:rsidRDefault="00421273" w:rsidP="000B09F3">
      <w:pPr>
        <w:spacing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3C3C8C" w:rsidRPr="001552AB">
        <w:rPr>
          <w:rFonts w:ascii="Times New Roman" w:hAnsi="Times New Roman" w:cs="Times New Roman"/>
          <w:sz w:val="28"/>
          <w:szCs w:val="28"/>
        </w:rPr>
        <w:t xml:space="preserve">  </w:t>
      </w:r>
      <w:r w:rsidR="003F0D74" w:rsidRPr="001552AB">
        <w:rPr>
          <w:rFonts w:ascii="Times New Roman" w:hAnsi="Times New Roman" w:cs="Times New Roman"/>
          <w:sz w:val="28"/>
          <w:szCs w:val="28"/>
        </w:rPr>
        <w:t xml:space="preserve">М 4. </w:t>
      </w:r>
      <w:r w:rsidR="00BF5665" w:rsidRPr="001552AB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F5665" w:rsidRPr="001552AB" w:rsidRDefault="00421273" w:rsidP="000B09F3">
      <w:pPr>
        <w:spacing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t xml:space="preserve">      </w:t>
      </w:r>
      <w:r w:rsidR="003C3C8C" w:rsidRPr="001552AB">
        <w:rPr>
          <w:rFonts w:ascii="Times New Roman" w:hAnsi="Times New Roman" w:cs="Times New Roman"/>
          <w:sz w:val="28"/>
          <w:szCs w:val="28"/>
        </w:rPr>
        <w:t xml:space="preserve">   </w:t>
      </w:r>
      <w:r w:rsidR="003F0D74" w:rsidRPr="001552AB">
        <w:rPr>
          <w:rFonts w:ascii="Times New Roman" w:hAnsi="Times New Roman" w:cs="Times New Roman"/>
          <w:sz w:val="28"/>
          <w:szCs w:val="28"/>
        </w:rPr>
        <w:t xml:space="preserve">М 5. </w:t>
      </w:r>
      <w:r w:rsidR="00BF5665" w:rsidRPr="001552A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 безопасности, гигиены, ресурсосбережения, правовых и этических норм, н</w:t>
      </w:r>
      <w:r w:rsidR="005B278A" w:rsidRPr="001552A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:rsidR="00BF5665" w:rsidRPr="001552AB" w:rsidRDefault="00421273" w:rsidP="00B718FC">
      <w:pPr>
        <w:spacing w:line="360" w:lineRule="auto"/>
        <w:ind w:left="-113"/>
        <w:rPr>
          <w:rFonts w:ascii="Times New Roman" w:hAnsi="Times New Roman" w:cs="Times New Roman"/>
          <w:b/>
          <w:bCs/>
          <w:sz w:val="28"/>
          <w:szCs w:val="28"/>
        </w:rPr>
      </w:pPr>
      <w:r w:rsidRPr="0015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BF5665"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</w:t>
      </w:r>
      <w:r w:rsidR="003F0D74" w:rsidRPr="00155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BF5665" w:rsidRPr="001552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5665" w:rsidRPr="001552AB" w:rsidRDefault="003F0D74" w:rsidP="000B09F3">
      <w:pPr>
        <w:spacing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36104992"/>
      <w:bookmarkStart w:id="3" w:name="_Toc336129242"/>
      <w:bookmarkStart w:id="4" w:name="_Toc337714460"/>
      <w:bookmarkStart w:id="5" w:name="_Toc399273807"/>
      <w:proofErr w:type="gramStart"/>
      <w:r w:rsidRPr="00155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2A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BF5665" w:rsidRPr="001552AB" w:rsidRDefault="003F0D74" w:rsidP="000B09F3">
      <w:pPr>
        <w:tabs>
          <w:tab w:val="left" w:pos="865"/>
        </w:tabs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2A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552A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BF5665" w:rsidRPr="001552AB" w:rsidRDefault="003F0D74" w:rsidP="000B09F3">
      <w:pPr>
        <w:tabs>
          <w:tab w:val="left" w:pos="865"/>
        </w:tabs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владение знаниями о языковой норме, еѐ функциях и вариантах, о нормах речевого поведения в различных сферах и ситуациях общения;</w:t>
      </w:r>
    </w:p>
    <w:p w:rsidR="00BF5665" w:rsidRPr="001552AB" w:rsidRDefault="003F0D74" w:rsidP="000B09F3">
      <w:pPr>
        <w:tabs>
          <w:tab w:val="left" w:pos="865"/>
        </w:tabs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F5665" w:rsidRPr="001552AB" w:rsidRDefault="003F0D74" w:rsidP="000B09F3">
      <w:pPr>
        <w:tabs>
          <w:tab w:val="left" w:pos="865"/>
        </w:tabs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BF5665" w:rsidRPr="001552AB" w:rsidRDefault="003F0D74" w:rsidP="000B09F3">
      <w:pPr>
        <w:tabs>
          <w:tab w:val="left" w:pos="860"/>
        </w:tabs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="00BF5665" w:rsidRPr="001552AB">
        <w:rPr>
          <w:rFonts w:ascii="Times New Roman" w:eastAsia="Times New Roman" w:hAnsi="Times New Roman" w:cs="Times New Roman"/>
          <w:sz w:val="28"/>
          <w:szCs w:val="28"/>
        </w:rPr>
        <w:t>владение различными приѐмами редактирования текстов;</w:t>
      </w:r>
    </w:p>
    <w:p w:rsidR="00BF5665" w:rsidRPr="001552AB" w:rsidRDefault="003C1ACD" w:rsidP="00E01402">
      <w:pPr>
        <w:pStyle w:val="1"/>
        <w:spacing w:line="360" w:lineRule="auto"/>
        <w:ind w:left="-11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7. </w:t>
      </w:r>
      <w:proofErr w:type="spellStart"/>
      <w:r w:rsidR="00BF5665"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="00BF5665"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</w:t>
      </w:r>
      <w:r w:rsidR="00E01402"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C01342" w:rsidRPr="00296C7D" w:rsidRDefault="00E01402" w:rsidP="00296C7D">
      <w:pPr>
        <w:pStyle w:val="1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proofErr w:type="gramEnd"/>
      <w:r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8</w:t>
      </w:r>
      <w:r w:rsidRPr="001552A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spellStart"/>
      <w:r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Pr="001552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представлений об историческом развитии русского языка и истории русского языкознания.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38"/>
        <w:gridCol w:w="283"/>
        <w:gridCol w:w="1985"/>
      </w:tblGrid>
      <w:tr w:rsidR="00C01342" w:rsidRPr="00C01342" w:rsidTr="00296C7D">
        <w:tc>
          <w:tcPr>
            <w:tcW w:w="7621" w:type="dxa"/>
            <w:gridSpan w:val="2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1985" w:type="dxa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предупреждающий социально опасное поведение окружающих.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ЛР 3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4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5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6</w:t>
            </w:r>
          </w:p>
        </w:tc>
      </w:tr>
      <w:tr w:rsidR="00C01342" w:rsidRPr="00C01342" w:rsidTr="00296C7D">
        <w:trPr>
          <w:trHeight w:val="268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7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8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9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10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11</w:t>
            </w:r>
          </w:p>
        </w:tc>
      </w:tr>
      <w:tr w:rsidR="00C01342" w:rsidRPr="00C01342" w:rsidTr="00296C7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12</w:t>
            </w:r>
          </w:p>
        </w:tc>
      </w:tr>
      <w:tr w:rsidR="00C01342" w:rsidRPr="00C01342" w:rsidTr="00296C7D">
        <w:tc>
          <w:tcPr>
            <w:tcW w:w="9606" w:type="dxa"/>
            <w:gridSpan w:val="3"/>
            <w:tcBorders>
              <w:top w:val="single" w:sz="4" w:space="0" w:color="000000"/>
            </w:tcBorders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01342" w:rsidRPr="00C01342" w:rsidTr="00296C7D">
        <w:tc>
          <w:tcPr>
            <w:tcW w:w="7338" w:type="dxa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268" w:type="dxa"/>
            <w:gridSpan w:val="2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13</w:t>
            </w:r>
          </w:p>
        </w:tc>
      </w:tr>
      <w:tr w:rsidR="00C01342" w:rsidRPr="00C01342" w:rsidTr="00296C7D">
        <w:tc>
          <w:tcPr>
            <w:tcW w:w="7338" w:type="dxa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268" w:type="dxa"/>
            <w:gridSpan w:val="2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C01342" w:rsidRPr="00C01342" w:rsidTr="00296C7D">
        <w:tc>
          <w:tcPr>
            <w:tcW w:w="7338" w:type="dxa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268" w:type="dxa"/>
            <w:gridSpan w:val="2"/>
            <w:vAlign w:val="center"/>
          </w:tcPr>
          <w:p w:rsidR="00C01342" w:rsidRPr="00C01342" w:rsidRDefault="00C01342" w:rsidP="00C01342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</w:tbl>
    <w:p w:rsidR="00C01342" w:rsidRPr="00C01342" w:rsidRDefault="00C01342" w:rsidP="00C0134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1342" w:rsidRPr="00C01342" w:rsidRDefault="00C01342" w:rsidP="00C01342">
      <w:pPr>
        <w:rPr>
          <w:rFonts w:ascii="Times New Roman" w:hAnsi="Times New Roman" w:cs="Times New Roman"/>
          <w:sz w:val="24"/>
          <w:szCs w:val="24"/>
        </w:rPr>
        <w:sectPr w:rsidR="00C01342" w:rsidRPr="00C01342" w:rsidSect="00753A65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3C1ACD" w:rsidRPr="00C01342" w:rsidRDefault="00A0612B" w:rsidP="00B718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93605277"/>
      <w:r w:rsidRPr="00C01342">
        <w:rPr>
          <w:rFonts w:ascii="Times New Roman" w:hAnsi="Times New Roman" w:cs="Times New Roman"/>
          <w:sz w:val="24"/>
          <w:szCs w:val="24"/>
        </w:rPr>
        <w:lastRenderedPageBreak/>
        <w:t>2. СОДЕРЖАНИЕ  ПРЕДМЕТА РОДНО</w:t>
      </w:r>
      <w:r w:rsidR="003C1ACD" w:rsidRPr="00C01342">
        <w:rPr>
          <w:rFonts w:ascii="Times New Roman" w:hAnsi="Times New Roman" w:cs="Times New Roman"/>
          <w:sz w:val="24"/>
          <w:szCs w:val="24"/>
        </w:rPr>
        <w:t>Й ЯЗЫК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230"/>
        <w:gridCol w:w="11945"/>
      </w:tblGrid>
      <w:tr w:rsidR="003C1ACD" w:rsidRPr="00C01342" w:rsidTr="00753A65">
        <w:tc>
          <w:tcPr>
            <w:tcW w:w="2230" w:type="dxa"/>
          </w:tcPr>
          <w:p w:rsidR="003C1ACD" w:rsidRPr="00C01342" w:rsidRDefault="003C1ACD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5" w:type="dxa"/>
          </w:tcPr>
          <w:p w:rsidR="003C1ACD" w:rsidRPr="00C01342" w:rsidRDefault="003C1ACD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 и самостоятельная работа </w:t>
            </w:r>
            <w:proofErr w:type="gramStart"/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1ACD" w:rsidRPr="00C01342" w:rsidTr="00753A65">
        <w:tc>
          <w:tcPr>
            <w:tcW w:w="2230" w:type="dxa"/>
          </w:tcPr>
          <w:p w:rsidR="003C1ACD" w:rsidRPr="00C01342" w:rsidRDefault="003C1ACD" w:rsidP="0075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945" w:type="dxa"/>
          </w:tcPr>
          <w:p w:rsidR="003C1ACD" w:rsidRPr="00C01342" w:rsidRDefault="003C1ACD" w:rsidP="0075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1ACD" w:rsidRPr="00C01342" w:rsidTr="00753A65">
        <w:trPr>
          <w:trHeight w:val="225"/>
        </w:trPr>
        <w:tc>
          <w:tcPr>
            <w:tcW w:w="14175" w:type="dxa"/>
            <w:gridSpan w:val="2"/>
          </w:tcPr>
          <w:p w:rsidR="003C1ACD" w:rsidRPr="00C01342" w:rsidRDefault="003C1ACD" w:rsidP="0075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Язык и культура</w:t>
            </w:r>
          </w:p>
        </w:tc>
      </w:tr>
      <w:tr w:rsidR="003C1ACD" w:rsidRPr="00C01342" w:rsidTr="00753A65">
        <w:trPr>
          <w:trHeight w:val="2830"/>
        </w:trPr>
        <w:tc>
          <w:tcPr>
            <w:tcW w:w="2230" w:type="dxa"/>
          </w:tcPr>
          <w:p w:rsidR="003C1ACD" w:rsidRPr="00C01342" w:rsidRDefault="003C1AC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5" w:type="dxa"/>
          </w:tcPr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525"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средство общения и форма существования национальной культуры. Язык как развивающееся явление. Русский язык в современном мире.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  <w:r w:rsidR="002A134A"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3C1ACD" w:rsidRPr="00C01342" w:rsidTr="00753A65">
        <w:trPr>
          <w:trHeight w:val="195"/>
        </w:trPr>
        <w:tc>
          <w:tcPr>
            <w:tcW w:w="14175" w:type="dxa"/>
            <w:gridSpan w:val="2"/>
          </w:tcPr>
          <w:p w:rsidR="003C1ACD" w:rsidRPr="00C01342" w:rsidRDefault="003C1ACD" w:rsidP="00753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Культура речи</w:t>
            </w:r>
          </w:p>
        </w:tc>
      </w:tr>
      <w:tr w:rsidR="003C1ACD" w:rsidRPr="00C01342" w:rsidTr="00753A65">
        <w:trPr>
          <w:trHeight w:val="1974"/>
        </w:trPr>
        <w:tc>
          <w:tcPr>
            <w:tcW w:w="2230" w:type="dxa"/>
          </w:tcPr>
          <w:p w:rsidR="003C1ACD" w:rsidRPr="00C01342" w:rsidRDefault="003C1ACD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Основные орфоэпические нормы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</w:t>
            </w:r>
            <w:proofErr w:type="gramEnd"/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согласно, вопреки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предлога 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количественными 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числительными в словосочетаниях с распределительным значением (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по пять груш – по пяти груш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). Правильное построение словосочетаний по типу управления (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). Правильное употребление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‚ по‚ из‚ </w:t>
            </w:r>
            <w:proofErr w:type="spellStart"/>
            <w:proofErr w:type="gramStart"/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словосочетания (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Москвы – приехать с Урала).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</w:t>
            </w:r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но и однако, что и будто, что и как будто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1342">
              <w:rPr>
                <w:rFonts w:ascii="Times New Roman" w:hAnsi="Times New Roman" w:cs="Times New Roman"/>
                <w:i/>
                <w:sz w:val="24"/>
                <w:szCs w:val="24"/>
              </w:rPr>
              <w:t>если бы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3C1ACD" w:rsidRPr="00C01342" w:rsidRDefault="003C1ACD" w:rsidP="00B71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. Этикет </w:t>
            </w:r>
            <w:proofErr w:type="spellStart"/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 </w:t>
            </w:r>
            <w:proofErr w:type="spellStart"/>
            <w:proofErr w:type="gram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Интернет-полемики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. Этикетное речевое поведение в ситуациях делового общения.</w:t>
            </w:r>
            <w:r w:rsidR="00C42607"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="00C42607" w:rsidRPr="00C01342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="00C42607"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</w:tc>
      </w:tr>
      <w:tr w:rsidR="003C1ACD" w:rsidRPr="00C01342" w:rsidTr="00753A65">
        <w:trPr>
          <w:trHeight w:val="186"/>
        </w:trPr>
        <w:tc>
          <w:tcPr>
            <w:tcW w:w="14175" w:type="dxa"/>
            <w:gridSpan w:val="2"/>
            <w:tcBorders>
              <w:top w:val="single" w:sz="4" w:space="0" w:color="auto"/>
            </w:tcBorders>
          </w:tcPr>
          <w:p w:rsidR="003C1ACD" w:rsidRPr="00C01342" w:rsidRDefault="003C1ACD" w:rsidP="00C42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Речь. Речевая деятельность. Текст.</w:t>
            </w:r>
          </w:p>
        </w:tc>
      </w:tr>
      <w:tr w:rsidR="003C1ACD" w:rsidRPr="00C01342" w:rsidTr="00B718FC">
        <w:trPr>
          <w:trHeight w:val="5020"/>
        </w:trPr>
        <w:tc>
          <w:tcPr>
            <w:tcW w:w="2230" w:type="dxa"/>
          </w:tcPr>
          <w:p w:rsidR="003C1ACD" w:rsidRPr="00C01342" w:rsidRDefault="003C1ACD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C42607" w:rsidRPr="00C01342" w:rsidRDefault="003C1ACD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607" w:rsidRPr="00C01342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Язык и речь</w:t>
            </w:r>
            <w:r w:rsidR="00C42607" w:rsidRPr="00C0134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 Виды речевой деятельности.  Формы речи: монолог, диалог.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0134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C01342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Текст как единица языка и речи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0134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0134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Вторичный текст. Тезисы. Конспект. Выписки. Реферат. Аннотация. Составление сложного плана и тезисов статьи.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как вид текста. История рекламы. Три разновидности рекламы по форме выражения: устная, изобразительная и письменная.</w:t>
            </w:r>
          </w:p>
          <w:p w:rsidR="00C42607" w:rsidRPr="00C01342" w:rsidRDefault="00C42607" w:rsidP="00B718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рекламы. Цели, функции типы рекламы. Структура рекламы. Язык рекламы.</w:t>
            </w:r>
          </w:p>
          <w:p w:rsidR="00C42607" w:rsidRPr="00C01342" w:rsidRDefault="00C42607" w:rsidP="00B718F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1342">
              <w:rPr>
                <w:color w:val="000000"/>
              </w:rPr>
              <w:t>Как не надо делать рекламу: неэтичная, скучная реклама.</w:t>
            </w:r>
          </w:p>
          <w:p w:rsidR="00C42607" w:rsidRPr="00C01342" w:rsidRDefault="00C42607" w:rsidP="00B718F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01342">
              <w:rPr>
                <w:color w:val="000000"/>
              </w:rPr>
              <w:t>Социокультурная</w:t>
            </w:r>
            <w:proofErr w:type="spellEnd"/>
            <w:r w:rsidRPr="00C01342">
              <w:rPr>
                <w:color w:val="000000"/>
              </w:rPr>
              <w:t xml:space="preserve"> роль рекламы.</w:t>
            </w:r>
          </w:p>
          <w:p w:rsidR="003C1ACD" w:rsidRPr="00C01342" w:rsidRDefault="003C1ACD" w:rsidP="00B718FC">
            <w:pPr>
              <w:pStyle w:val="a8"/>
              <w:tabs>
                <w:tab w:val="left" w:pos="1089"/>
              </w:tabs>
              <w:spacing w:after="0"/>
              <w:jc w:val="both"/>
            </w:pPr>
            <w:r w:rsidRPr="00C01342"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разновидности языка </w:t>
            </w:r>
          </w:p>
          <w:p w:rsidR="003C1ACD" w:rsidRPr="00C01342" w:rsidRDefault="003C1ACD" w:rsidP="00B718FC">
            <w:pPr>
              <w:pStyle w:val="a8"/>
              <w:tabs>
                <w:tab w:val="left" w:pos="1089"/>
              </w:tabs>
              <w:spacing w:after="0"/>
              <w:jc w:val="both"/>
            </w:pPr>
            <w:r w:rsidRPr="00C01342">
              <w:t>Разговорная речь. Анекдот, шутка.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3C1ACD" w:rsidRPr="00C01342" w:rsidRDefault="003C1ACD" w:rsidP="00B718FC">
            <w:pPr>
              <w:pStyle w:val="a8"/>
              <w:tabs>
                <w:tab w:val="left" w:pos="1089"/>
              </w:tabs>
              <w:spacing w:after="0"/>
              <w:jc w:val="both"/>
            </w:pPr>
            <w:r w:rsidRPr="00C01342">
              <w:t>Учебно-научный стиль. Доклад, сообщение. Речь оппонента на защите проекта.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3C1ACD" w:rsidRPr="00C01342" w:rsidRDefault="003C1ACD" w:rsidP="00B7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C01342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</w:p>
          <w:p w:rsidR="000B09F3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3"/>
                <w:b/>
                <w:bCs/>
                <w:color w:val="000000"/>
              </w:rPr>
              <w:t>Сбор материала для письменного и устного высказывания</w:t>
            </w:r>
            <w:proofErr w:type="gramStart"/>
            <w:r w:rsidRPr="00C01342">
              <w:rPr>
                <w:rStyle w:val="c23"/>
                <w:bCs/>
                <w:color w:val="000000"/>
              </w:rPr>
              <w:t xml:space="preserve"> .</w:t>
            </w:r>
            <w:proofErr w:type="gramEnd"/>
            <w:r w:rsidRPr="00C01342">
              <w:rPr>
                <w:rStyle w:val="c27"/>
                <w:color w:val="000000"/>
              </w:rPr>
              <w:t>Выбор темы реферата (доклада) и обдумывание основной мысли.</w:t>
            </w:r>
          </w:p>
          <w:p w:rsidR="00C42607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1342">
              <w:rPr>
                <w:rStyle w:val="c27"/>
                <w:color w:val="000000"/>
              </w:rPr>
              <w:t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 xml:space="preserve">Работа над содержанием речи: сбор и систематизация материала для будущего высказывания. </w:t>
            </w:r>
            <w:proofErr w:type="gramStart"/>
            <w:r w:rsidRPr="00C01342">
              <w:rPr>
                <w:rStyle w:val="c27"/>
                <w:color w:val="000000"/>
              </w:rPr>
              <w:t xml:space="preserve">Анализ </w:t>
            </w:r>
            <w:r w:rsidRPr="00C01342">
              <w:rPr>
                <w:rStyle w:val="c27"/>
                <w:color w:val="000000"/>
              </w:rPr>
              <w:lastRenderedPageBreak/>
              <w:t>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</w:t>
            </w:r>
            <w:proofErr w:type="gramEnd"/>
            <w:r w:rsidRPr="00C01342">
              <w:rPr>
                <w:rStyle w:val="c27"/>
                <w:color w:val="000000"/>
              </w:rPr>
              <w:t xml:space="preserve"> Конспектирование лекций учителя на заданную тему, особенности письменной передачи текста, воспринимаемого на слух.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второстепенной информации.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Отбор наиболее удачных и ярких доказательств основной мысли в соответствии с целью и ситуацией речевого общения. Прямое и обратное доказательство. Тезисы и аргументы. 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Способы цитирования в письменном пересказе прочитанной и прослушанной информации.</w:t>
            </w:r>
          </w:p>
          <w:p w:rsidR="000B09F3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3"/>
                <w:b/>
                <w:bCs/>
                <w:color w:val="000000"/>
              </w:rPr>
              <w:t>Развитие основной мысли в письменном и устном высказывании</w:t>
            </w:r>
            <w:r w:rsidRPr="00C01342">
              <w:rPr>
                <w:rStyle w:val="c23"/>
                <w:bCs/>
                <w:color w:val="000000"/>
              </w:rPr>
              <w:t xml:space="preserve">. </w:t>
            </w:r>
            <w:r w:rsidRPr="00C01342">
              <w:rPr>
                <w:rStyle w:val="c27"/>
                <w:color w:val="000000"/>
              </w:rPr>
              <w:t>Систематизация и структурирование собранного по теме материала, составление предварительного плана.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Продумывание композиции высказывания: вступления, главной части, заключения.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Вступление как способ введения основной мысли. Виды и формы вступления. Особенности вступления и заключения публичного выступления.</w:t>
            </w:r>
            <w:r w:rsidR="000B09F3" w:rsidRPr="00C01342">
              <w:rPr>
                <w:rStyle w:val="c27"/>
                <w:color w:val="000000"/>
              </w:rPr>
              <w:t xml:space="preserve"> </w:t>
            </w:r>
          </w:p>
          <w:p w:rsidR="000B09F3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7"/>
                <w:color w:val="000000"/>
              </w:rPr>
              <w:t>Основная часть речевого высказывания. Подчиненность доказатель</w:t>
            </w:r>
            <w:proofErr w:type="gramStart"/>
            <w:r w:rsidRPr="00C01342">
              <w:rPr>
                <w:rStyle w:val="c27"/>
                <w:color w:val="000000"/>
              </w:rPr>
              <w:t>ств гл</w:t>
            </w:r>
            <w:proofErr w:type="gramEnd"/>
            <w:r w:rsidRPr="00C01342">
              <w:rPr>
                <w:rStyle w:val="c27"/>
                <w:color w:val="000000"/>
              </w:rPr>
              <w:t>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 убедительность аргументов.</w:t>
            </w:r>
          </w:p>
          <w:p w:rsidR="000B09F3" w:rsidRPr="00C01342" w:rsidRDefault="000B09F3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7"/>
                <w:color w:val="000000"/>
              </w:rPr>
              <w:t>З</w:t>
            </w:r>
            <w:r w:rsidR="00C42607" w:rsidRPr="00C01342">
              <w:rPr>
                <w:rStyle w:val="c27"/>
                <w:color w:val="000000"/>
              </w:rPr>
              <w:t>аключение и основная мысль текста (устного и письменного). Функция заключения, варианты заключений.</w:t>
            </w:r>
            <w:r w:rsidR="00C42607" w:rsidRPr="00C01342">
              <w:rPr>
                <w:color w:val="000000"/>
              </w:rPr>
              <w:br/>
            </w:r>
            <w:r w:rsidR="00C42607" w:rsidRPr="00C01342">
              <w:rPr>
                <w:rStyle w:val="c27"/>
                <w:color w:val="000000"/>
              </w:rPr>
              <w:t>Смысловые части письменного текста и абзац. Разные способы связи частей текста и предложений.</w:t>
            </w:r>
            <w:r w:rsidR="00C42607" w:rsidRPr="00C01342">
              <w:rPr>
                <w:color w:val="000000"/>
              </w:rPr>
              <w:br/>
            </w:r>
            <w:r w:rsidR="00C42607" w:rsidRPr="00C01342">
              <w:rPr>
                <w:rStyle w:val="c27"/>
                <w:color w:val="000000"/>
              </w:rPr>
              <w:t>Смысловые части устного высказывания и интонационные средства их связи.</w:t>
            </w:r>
            <w:r w:rsidR="00C42607" w:rsidRPr="00C01342">
              <w:rPr>
                <w:color w:val="000000"/>
              </w:rPr>
              <w:br/>
            </w:r>
            <w:r w:rsidR="00C42607" w:rsidRPr="00C01342">
              <w:rPr>
                <w:rStyle w:val="c27"/>
                <w:color w:val="000000"/>
              </w:rPr>
              <w:t>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</w:t>
            </w:r>
            <w:r w:rsidR="00C42607" w:rsidRPr="00C01342">
              <w:rPr>
                <w:color w:val="000000"/>
              </w:rPr>
              <w:br/>
            </w:r>
            <w:r w:rsidR="00C42607" w:rsidRPr="00C01342">
              <w:rPr>
                <w:rStyle w:val="c27"/>
                <w:color w:val="000000"/>
              </w:rPr>
              <w:t>Причинно-следственные отношения и способы их выражения в речи (лексические, синтаксические). Языковые средства, подчёркивающие движение мысли в письменном тексте.</w:t>
            </w:r>
            <w:r w:rsidR="00C42607" w:rsidRPr="00C01342">
              <w:rPr>
                <w:color w:val="000000"/>
              </w:rPr>
              <w:br/>
            </w:r>
            <w:r w:rsidR="00C42607" w:rsidRPr="00C01342">
              <w:rPr>
                <w:rStyle w:val="c27"/>
                <w:color w:val="000000"/>
              </w:rPr>
              <w:t>Использование специфических средств письма для точной передачи мысли; абзац, знаки препинания, заглавные буквы и др.</w:t>
            </w:r>
          </w:p>
          <w:p w:rsidR="000B09F3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7"/>
                <w:color w:val="000000"/>
              </w:rPr>
              <w:t>Специфические средства устной речи и использование их для точной передачи мысли. Стили произношени</w:t>
            </w:r>
            <w:proofErr w:type="gramStart"/>
            <w:r w:rsidRPr="00C01342">
              <w:rPr>
                <w:rStyle w:val="c27"/>
                <w:color w:val="000000"/>
              </w:rPr>
              <w:t>я(</w:t>
            </w:r>
            <w:proofErr w:type="gramEnd"/>
            <w:r w:rsidRPr="00C01342">
              <w:rPr>
                <w:rStyle w:val="c27"/>
                <w:color w:val="000000"/>
              </w:rPr>
              <w:t>нейтральный, высокий и разговорный), их особенности и уместность использования в разных ситуациях общения.</w:t>
            </w:r>
          </w:p>
          <w:p w:rsidR="00C42607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</w:p>
          <w:p w:rsidR="00C42607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 w:rsidRPr="00C01342">
              <w:rPr>
                <w:rStyle w:val="c23"/>
                <w:b/>
                <w:bCs/>
                <w:color w:val="000000"/>
              </w:rPr>
              <w:t>Точность и правильность письменного и устного высказывания, уместность используемых средств</w:t>
            </w:r>
            <w:r w:rsidRPr="00C01342">
              <w:rPr>
                <w:rStyle w:val="c23"/>
                <w:bCs/>
                <w:color w:val="000000"/>
              </w:rPr>
              <w:t>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lastRenderedPageBreak/>
              <w:t>Точность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неточно сформулированной мысли.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 xml:space="preserve">Уместное использование языковых средств с учётом особенностей речевой ситуации. 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      </w:r>
            <w:r w:rsidRPr="00C01342">
              <w:rPr>
                <w:color w:val="000000"/>
              </w:rPr>
              <w:br/>
            </w:r>
            <w:r w:rsidRPr="00C01342">
              <w:rPr>
                <w:rStyle w:val="c27"/>
                <w:color w:val="000000"/>
              </w:rPr>
      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      </w:r>
          </w:p>
          <w:p w:rsidR="00C42607" w:rsidRPr="00C01342" w:rsidRDefault="00C42607" w:rsidP="00B718FC">
            <w:pPr>
              <w:pStyle w:val="c4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</w:p>
          <w:p w:rsidR="003C1ACD" w:rsidRPr="00C01342" w:rsidRDefault="00C42607" w:rsidP="00B7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Style w:val="c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эмоционального воздействия на читателя и слушателя. </w:t>
            </w:r>
            <w:r w:rsidRPr="00C01342">
              <w:rPr>
                <w:rStyle w:val="c2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Выразительность речи.</w:t>
            </w:r>
            <w:r w:rsidRPr="00C01342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антонимия и др.</w:t>
            </w:r>
            <w:r w:rsidRPr="00C0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1342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письменном высказывании средств эмоционального воздействия на читателя.</w:t>
            </w:r>
            <w:r w:rsidRPr="00C0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01342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фигуры и особенности их использования в письменной речи: риторическое обращение, инверсия, синтаксический параллелизм, анафора, эпифора, антитеза, оксюморон, градация, эллипсис, умолчание т.д.</w:t>
            </w:r>
            <w:proofErr w:type="gramEnd"/>
            <w:r w:rsidRPr="00C01342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Графическое оформление текста как средство эмоционального воздействия на читателя. </w:t>
            </w:r>
          </w:p>
        </w:tc>
      </w:tr>
    </w:tbl>
    <w:tbl>
      <w:tblPr>
        <w:tblpPr w:leftFromText="180" w:rightFromText="180" w:vertAnchor="text" w:horzAnchor="margin" w:tblpX="675" w:tblpY="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907"/>
      </w:tblGrid>
      <w:tr w:rsidR="003C1ACD" w:rsidRPr="00C01342" w:rsidTr="00753A65">
        <w:trPr>
          <w:trHeight w:val="420"/>
        </w:trPr>
        <w:tc>
          <w:tcPr>
            <w:tcW w:w="2235" w:type="dxa"/>
            <w:tcBorders>
              <w:top w:val="single" w:sz="4" w:space="0" w:color="auto"/>
            </w:tcBorders>
          </w:tcPr>
          <w:p w:rsidR="003C1ACD" w:rsidRPr="00C01342" w:rsidRDefault="003C1ACD" w:rsidP="00EA1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Примерные темы  индивидуальных проектных работ</w:t>
            </w:r>
          </w:p>
        </w:tc>
        <w:tc>
          <w:tcPr>
            <w:tcW w:w="11907" w:type="dxa"/>
          </w:tcPr>
          <w:p w:rsidR="0041622D" w:rsidRPr="00C01342" w:rsidRDefault="00DE37EC" w:rsidP="00EA100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C013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Для очной формы обучения</w:t>
            </w:r>
          </w:p>
          <w:p w:rsidR="0041622D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Искусство вести беседу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Телевидение и литература: что окажется сильнее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Как влияют социальные сети на язык.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Край родной в легендах и преданиях.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Научные открытия А.А. Шахматова.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Причины заимствования в современном русском языке.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Приемы речевого воздействия в газетных публикациях.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lastRenderedPageBreak/>
              <w:t>Синтаксическая синонимия как источник богатства и выразительности русской речи.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Структурные особенности русских метафор.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Средства речевой выразительности в различных типах политического текста (на материале предвыборных публикаций).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 xml:space="preserve">Тексты современных песен – поэзия и </w:t>
            </w:r>
            <w:proofErr w:type="spellStart"/>
            <w:r w:rsidRPr="00C01342">
              <w:rPr>
                <w:color w:val="101010"/>
              </w:rPr>
              <w:t>антипоэзия</w:t>
            </w:r>
            <w:proofErr w:type="spellEnd"/>
            <w:r w:rsidRPr="00C01342">
              <w:rPr>
                <w:color w:val="101010"/>
              </w:rPr>
              <w:t>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Анализ типов заголовков в современных СМИ, видов интервью в современных СМИ.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Сетевой знак @ в разных языках.</w:t>
            </w:r>
          </w:p>
          <w:p w:rsidR="00EA1001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proofErr w:type="spellStart"/>
            <w:r w:rsidRPr="00C01342">
              <w:rPr>
                <w:color w:val="101010"/>
              </w:rPr>
              <w:t>Слоганы</w:t>
            </w:r>
            <w:proofErr w:type="spellEnd"/>
            <w:r w:rsidRPr="00C01342">
              <w:rPr>
                <w:color w:val="101010"/>
              </w:rPr>
              <w:t xml:space="preserve"> в языке современной рекламы.</w:t>
            </w:r>
          </w:p>
          <w:p w:rsidR="00EA1001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Являются ли жесты универсальным языком человечества?</w:t>
            </w:r>
          </w:p>
          <w:p w:rsidR="00EA1001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proofErr w:type="gramStart"/>
            <w:r w:rsidRPr="00C01342">
              <w:rPr>
                <w:color w:val="101010"/>
              </w:rPr>
              <w:t>Роль "</w:t>
            </w:r>
            <w:proofErr w:type="spellStart"/>
            <w:r w:rsidRPr="00C01342">
              <w:rPr>
                <w:color w:val="101010"/>
              </w:rPr>
              <w:t>ников</w:t>
            </w:r>
            <w:proofErr w:type="spellEnd"/>
            <w:proofErr w:type="gramEnd"/>
            <w:r w:rsidRPr="00C01342">
              <w:rPr>
                <w:color w:val="101010"/>
              </w:rPr>
              <w:t>" в интернете.</w:t>
            </w:r>
          </w:p>
          <w:p w:rsidR="00EA1001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Язык как отражение национального характера.</w:t>
            </w:r>
          </w:p>
          <w:p w:rsidR="00EA1001" w:rsidRPr="00C01342" w:rsidRDefault="0041622D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Место русского языка среди</w:t>
            </w:r>
            <w:r w:rsidR="00443FD8" w:rsidRPr="00C01342">
              <w:rPr>
                <w:color w:val="101010"/>
              </w:rPr>
              <w:t xml:space="preserve"> других предметов в нашем колледже.</w:t>
            </w:r>
          </w:p>
          <w:p w:rsidR="00EA1001" w:rsidRPr="00C01342" w:rsidRDefault="00443FD8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Языковой портрет студента нашего колледжа</w:t>
            </w:r>
            <w:r w:rsidR="0041622D" w:rsidRPr="00C01342">
              <w:rPr>
                <w:color w:val="101010"/>
              </w:rPr>
              <w:t>.</w:t>
            </w:r>
          </w:p>
          <w:p w:rsidR="0041622D" w:rsidRPr="00C01342" w:rsidRDefault="00DE37EC" w:rsidP="00EA1001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>Разговорная речь современной молодёжи: влияние времени, дань моде или необходимость?</w:t>
            </w:r>
          </w:p>
          <w:p w:rsidR="00DE37EC" w:rsidRPr="00C01342" w:rsidRDefault="00DE37EC" w:rsidP="00EA100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C013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Для заочной формы обучения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Особенности языка СМС сообщений.</w:t>
            </w:r>
          </w:p>
          <w:p w:rsidR="00CF5AF4" w:rsidRPr="00C01342" w:rsidRDefault="0041622D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Иноязычная лексика в русском языке последних десятилетий.</w:t>
            </w:r>
          </w:p>
          <w:p w:rsidR="00CF5AF4" w:rsidRPr="00C01342" w:rsidRDefault="00DE37EC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101010"/>
              </w:rPr>
              <w:t>Жанр интервью в современных газетах</w:t>
            </w:r>
          </w:p>
          <w:p w:rsidR="00CF5AF4" w:rsidRPr="00C01342" w:rsidRDefault="00DE37EC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 xml:space="preserve">Основные функции </w:t>
            </w:r>
            <w:proofErr w:type="spellStart"/>
            <w:r w:rsidRPr="00C01342">
              <w:rPr>
                <w:color w:val="222222"/>
              </w:rPr>
              <w:t>эргонимов</w:t>
            </w:r>
            <w:proofErr w:type="spellEnd"/>
          </w:p>
          <w:p w:rsidR="00CF5AF4" w:rsidRPr="00C01342" w:rsidRDefault="00DE37EC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lastRenderedPageBreak/>
              <w:t>Ошибки при использовании имён числительных в речи обучающихся</w:t>
            </w:r>
          </w:p>
          <w:p w:rsidR="00CF5AF4" w:rsidRPr="00C01342" w:rsidRDefault="00DE37EC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>Популярность жанра интервью в местных печатных СМИ</w:t>
            </w:r>
          </w:p>
          <w:p w:rsidR="00CF5AF4" w:rsidRPr="00C01342" w:rsidRDefault="00DE37EC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>Пословицы и поговорки в речи  студентов и их аналог на современном языке</w:t>
            </w:r>
          </w:p>
          <w:p w:rsidR="00CF5AF4" w:rsidRPr="00C01342" w:rsidRDefault="00CF5AF4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>Тропы и их использование мастерами художественного слова</w:t>
            </w:r>
          </w:p>
          <w:p w:rsidR="00CF5AF4" w:rsidRPr="00C01342" w:rsidRDefault="00CF5AF4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proofErr w:type="spellStart"/>
            <w:r w:rsidRPr="00C01342">
              <w:rPr>
                <w:color w:val="222222"/>
              </w:rPr>
              <w:t>Феминитивы</w:t>
            </w:r>
            <w:proofErr w:type="spellEnd"/>
            <w:r w:rsidRPr="00C01342">
              <w:rPr>
                <w:color w:val="222222"/>
              </w:rPr>
              <w:t xml:space="preserve"> в современном мире</w:t>
            </w:r>
          </w:p>
          <w:p w:rsidR="00DE37EC" w:rsidRPr="00C01342" w:rsidRDefault="00CF5AF4" w:rsidP="00EA1001">
            <w:pPr>
              <w:pStyle w:val="a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101010"/>
              </w:rPr>
            </w:pPr>
            <w:r w:rsidRPr="00C01342">
              <w:rPr>
                <w:color w:val="222222"/>
              </w:rPr>
              <w:t>Этимология фразеологизмов и крылатых выражений</w:t>
            </w:r>
          </w:p>
        </w:tc>
      </w:tr>
    </w:tbl>
    <w:p w:rsidR="003C1ACD" w:rsidRPr="00C01342" w:rsidRDefault="003C1ACD" w:rsidP="00EA1001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ACD" w:rsidRPr="00C01342" w:rsidRDefault="003C1ACD" w:rsidP="00EA1001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C01342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EA1001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EA1001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EA1001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EA1001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EA1001" w:rsidRDefault="006C2F80" w:rsidP="00EA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001" w:rsidRPr="00EA1001" w:rsidRDefault="00EA1001" w:rsidP="00EA100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F80" w:rsidRPr="001552AB" w:rsidRDefault="006C2F80" w:rsidP="006C2F8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52AB">
        <w:rPr>
          <w:rFonts w:ascii="Times New Roman" w:hAnsi="Times New Roman" w:cs="Times New Roman"/>
          <w:sz w:val="24"/>
          <w:szCs w:val="24"/>
        </w:rPr>
        <w:lastRenderedPageBreak/>
        <w:t>3. ТЕМАТИЧЕСК</w:t>
      </w:r>
      <w:r w:rsidR="00A0612B" w:rsidRPr="001552AB">
        <w:rPr>
          <w:rFonts w:ascii="Times New Roman" w:hAnsi="Times New Roman" w:cs="Times New Roman"/>
          <w:sz w:val="24"/>
          <w:szCs w:val="24"/>
        </w:rPr>
        <w:t>ОЕ ПЛАНИРОВАНИЕ  ПРЕДМЕТА РОДНО</w:t>
      </w:r>
      <w:r w:rsidRPr="001552AB">
        <w:rPr>
          <w:rFonts w:ascii="Times New Roman" w:hAnsi="Times New Roman" w:cs="Times New Roman"/>
          <w:sz w:val="24"/>
          <w:szCs w:val="24"/>
        </w:rPr>
        <w:t>Й ЯЗЫК</w:t>
      </w:r>
    </w:p>
    <w:p w:rsidR="006C2F80" w:rsidRPr="001552AB" w:rsidRDefault="006C2F80" w:rsidP="006C2F80">
      <w:pPr>
        <w:tabs>
          <w:tab w:val="num" w:pos="0"/>
        </w:tabs>
        <w:ind w:left="352" w:hanging="35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7239"/>
        <w:gridCol w:w="1513"/>
        <w:gridCol w:w="1983"/>
        <w:gridCol w:w="2104"/>
      </w:tblGrid>
      <w:tr w:rsidR="006C2F80" w:rsidRPr="001552AB" w:rsidTr="004B601E">
        <w:tc>
          <w:tcPr>
            <w:tcW w:w="740" w:type="pct"/>
            <w:vAlign w:val="center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2402" w:type="pct"/>
            <w:vAlign w:val="center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занятия,  практических занятий, контрольных работ, самостоятельных работ обучающихся</w:t>
            </w:r>
          </w:p>
        </w:tc>
        <w:tc>
          <w:tcPr>
            <w:tcW w:w="502" w:type="pct"/>
            <w:vAlign w:val="center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8" w:type="pct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 </w:t>
            </w:r>
          </w:p>
        </w:tc>
        <w:tc>
          <w:tcPr>
            <w:tcW w:w="698" w:type="pct"/>
          </w:tcPr>
          <w:p w:rsidR="006C2F80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 результаты</w:t>
            </w:r>
            <w:r w:rsidR="00DA19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19C3" w:rsidRPr="001552AB" w:rsidRDefault="00DA19C3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из РПВ</w:t>
            </w:r>
          </w:p>
        </w:tc>
      </w:tr>
      <w:tr w:rsidR="006C2F80" w:rsidRPr="001552AB" w:rsidTr="004B601E">
        <w:tc>
          <w:tcPr>
            <w:tcW w:w="740" w:type="pct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pct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:rsidR="006C2F80" w:rsidRPr="001552AB" w:rsidRDefault="006C2F8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F80" w:rsidRPr="001552AB" w:rsidTr="004B601E">
        <w:trPr>
          <w:trHeight w:val="402"/>
        </w:trPr>
        <w:tc>
          <w:tcPr>
            <w:tcW w:w="3142" w:type="pct"/>
            <w:gridSpan w:val="2"/>
            <w:vAlign w:val="center"/>
          </w:tcPr>
          <w:p w:rsidR="007C48F3" w:rsidRPr="001552AB" w:rsidRDefault="006C2F80" w:rsidP="00B718F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15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 и культур</w:t>
            </w:r>
            <w:r w:rsidR="00B718FC" w:rsidRPr="0015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02" w:type="pct"/>
            <w:vAlign w:val="center"/>
          </w:tcPr>
          <w:p w:rsidR="006C2F80" w:rsidRPr="001552AB" w:rsidRDefault="006C2F80" w:rsidP="00753A65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C2F80" w:rsidRPr="001552AB" w:rsidRDefault="006C2F80" w:rsidP="00753A65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C2F80" w:rsidRPr="001552AB" w:rsidRDefault="006C2F80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C2F80" w:rsidRPr="001552AB" w:rsidRDefault="006C2F80" w:rsidP="00753A65">
            <w:pPr>
              <w:pStyle w:val="6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AE" w:rsidRPr="001552AB" w:rsidTr="00686D28">
        <w:trPr>
          <w:trHeight w:val="790"/>
        </w:trPr>
        <w:tc>
          <w:tcPr>
            <w:tcW w:w="740" w:type="pct"/>
            <w:vMerge w:val="restart"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B71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Русский язык в Российской Федерации и в современном мире.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Система русского языка, его единицы и уровни. Русский язык как развивающееся явление.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  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9643F"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0B14AE" w:rsidRDefault="004F21FC" w:rsidP="00686D28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1,2; М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; П1,2,4</w:t>
            </w:r>
            <w:r w:rsidR="00516724" w:rsidRPr="001552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023A4E" w:rsidRPr="001552AB" w:rsidRDefault="00023A4E" w:rsidP="00686D28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1,3,5,8</w:t>
            </w:r>
          </w:p>
        </w:tc>
      </w:tr>
      <w:tr w:rsidR="000B14AE" w:rsidRPr="001552AB" w:rsidTr="00686D28">
        <w:trPr>
          <w:trHeight w:val="864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753A65">
            <w:pP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Отражение в русском языке культуры и истории русского народа.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023A4E" w:rsidRDefault="004F21FC" w:rsidP="004F21FC">
            <w:pPr>
              <w:pStyle w:val="6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1,3; М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; П2</w:t>
            </w:r>
            <w:r w:rsidR="00516724" w:rsidRPr="001552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023A4E" w:rsidRPr="001552AB" w:rsidRDefault="00023A4E" w:rsidP="004F21FC">
            <w:pPr>
              <w:pStyle w:val="6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1,3,5,8</w:t>
            </w:r>
          </w:p>
        </w:tc>
      </w:tr>
      <w:tr w:rsidR="000B14AE" w:rsidRPr="001552AB" w:rsidTr="004B601E">
        <w:trPr>
          <w:trHeight w:val="1425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75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Написание реферата на тему: «Роль А.С. Пушкина в истории русского литературного языка», «А.С. Пушкин – создатель современного русского литературного языка. Предшественники А.С. Пушкина».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0B14AE" w:rsidRDefault="004F21FC" w:rsidP="004F21FC">
            <w:pPr>
              <w:pStyle w:val="6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Л5; М3,4;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560B"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  <w:p w:rsidR="00023A4E" w:rsidRPr="001552AB" w:rsidRDefault="00023A4E" w:rsidP="004F21FC">
            <w:pPr>
              <w:pStyle w:val="6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1,3,5</w:t>
            </w:r>
          </w:p>
        </w:tc>
      </w:tr>
      <w:tr w:rsidR="000B14AE" w:rsidRPr="001552AB" w:rsidTr="00975D32">
        <w:trPr>
          <w:trHeight w:val="832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русской культуры. </w:t>
            </w:r>
          </w:p>
          <w:p w:rsidR="000B14AE" w:rsidRPr="001552AB" w:rsidRDefault="000B14AE" w:rsidP="0075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613D41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658" w:type="pct"/>
          </w:tcPr>
          <w:p w:rsidR="000B14AE" w:rsidRPr="001552AB" w:rsidRDefault="00B231D2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9E11E8"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98" w:type="pct"/>
          </w:tcPr>
          <w:p w:rsidR="00023A4E" w:rsidRPr="001552AB" w:rsidRDefault="004F21FC" w:rsidP="000B14AE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1; М5; П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23A4E">
              <w:rPr>
                <w:rFonts w:ascii="Times New Roman" w:hAnsi="Times New Roman" w:cs="Times New Roman"/>
                <w:sz w:val="24"/>
                <w:szCs w:val="24"/>
              </w:rPr>
              <w:t>, ЛР 1,3,5,8</w:t>
            </w:r>
          </w:p>
        </w:tc>
      </w:tr>
      <w:tr w:rsidR="000B14AE" w:rsidRPr="001552AB" w:rsidTr="00975D32">
        <w:trPr>
          <w:trHeight w:val="328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B71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  современном русском языке.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0B14AE" w:rsidRDefault="004F21FC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6; М5; П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023A4E" w:rsidRPr="001552AB" w:rsidRDefault="00023A4E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1,3,5,8</w:t>
            </w:r>
          </w:p>
        </w:tc>
      </w:tr>
      <w:tr w:rsidR="000B14AE" w:rsidRPr="001552AB" w:rsidTr="00975D32">
        <w:trPr>
          <w:trHeight w:val="618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B71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  современном русском языке.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975D32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023A4E" w:rsidRPr="001552AB" w:rsidRDefault="004F21FC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  <w:r w:rsidR="00023A4E">
              <w:rPr>
                <w:rFonts w:ascii="Times New Roman" w:hAnsi="Times New Roman" w:cs="Times New Roman"/>
                <w:sz w:val="24"/>
                <w:szCs w:val="24"/>
              </w:rPr>
              <w:t>, ЛР 5</w:t>
            </w:r>
          </w:p>
        </w:tc>
      </w:tr>
      <w:tr w:rsidR="000B14AE" w:rsidRPr="001552AB" w:rsidTr="00975D32">
        <w:trPr>
          <w:trHeight w:val="904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0B14AE" w:rsidRPr="001552AB" w:rsidRDefault="000B14AE" w:rsidP="00B71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современном русском языке.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023A4E" w:rsidRPr="001552AB" w:rsidRDefault="004F21FC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  <w:r w:rsidR="00516724" w:rsidRPr="001552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23A4E">
              <w:rPr>
                <w:rFonts w:ascii="Times New Roman" w:hAnsi="Times New Roman" w:cs="Times New Roman"/>
                <w:sz w:val="24"/>
                <w:szCs w:val="24"/>
              </w:rPr>
              <w:t xml:space="preserve"> ЛР 5</w:t>
            </w:r>
          </w:p>
        </w:tc>
      </w:tr>
      <w:tr w:rsidR="000B14AE" w:rsidRPr="001552AB" w:rsidTr="000B14AE">
        <w:trPr>
          <w:trHeight w:val="825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0B14AE" w:rsidRPr="001552AB" w:rsidRDefault="000B14AE" w:rsidP="00B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Основные тенденции активных процессов в современном русском языке. «</w:t>
            </w:r>
            <w:proofErr w:type="spell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Неологический</w:t>
            </w:r>
            <w:proofErr w:type="spell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бум» русского языка в 21 веке, его причины.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98" w:type="pct"/>
          </w:tcPr>
          <w:p w:rsidR="000B14AE" w:rsidRPr="001552AB" w:rsidRDefault="00023A4E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3,4,ЛР 1,3,5,8</w:t>
            </w:r>
          </w:p>
        </w:tc>
      </w:tr>
      <w:tr w:rsidR="000B14AE" w:rsidRPr="001552AB" w:rsidTr="00753A65">
        <w:trPr>
          <w:trHeight w:val="540"/>
        </w:trPr>
        <w:tc>
          <w:tcPr>
            <w:tcW w:w="740" w:type="pct"/>
            <w:vMerge/>
            <w:vAlign w:val="center"/>
          </w:tcPr>
          <w:p w:rsidR="000B14AE" w:rsidRPr="001552AB" w:rsidRDefault="000B14A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0B14AE" w:rsidRPr="001552AB" w:rsidRDefault="00B718FC" w:rsidP="00753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Краткий конспект статьи по выбору</w:t>
            </w:r>
            <w:r w:rsidR="000B14AE"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на тему: «Язык и общество» (на примере публицистики Д.С. Лихачёва)</w:t>
            </w:r>
          </w:p>
        </w:tc>
        <w:tc>
          <w:tcPr>
            <w:tcW w:w="502" w:type="pct"/>
            <w:vAlign w:val="center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10796"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0B14AE" w:rsidRPr="001552AB" w:rsidRDefault="000B14AE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4F21FC" w:rsidRPr="001552AB" w:rsidRDefault="004F21FC" w:rsidP="004F21FC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2,5; М 1,5;</w:t>
            </w:r>
            <w:r w:rsidR="0002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3A4E">
              <w:rPr>
                <w:rFonts w:ascii="Times New Roman" w:hAnsi="Times New Roman" w:cs="Times New Roman"/>
                <w:sz w:val="24"/>
                <w:szCs w:val="24"/>
              </w:rPr>
              <w:t xml:space="preserve"> 1,2, ЛР 1,3,5,8</w:t>
            </w:r>
          </w:p>
        </w:tc>
      </w:tr>
      <w:tr w:rsidR="00D8443F" w:rsidRPr="001552AB" w:rsidTr="000B14AE">
        <w:trPr>
          <w:trHeight w:val="690"/>
        </w:trPr>
        <w:tc>
          <w:tcPr>
            <w:tcW w:w="740" w:type="pct"/>
            <w:vMerge/>
            <w:vAlign w:val="center"/>
          </w:tcPr>
          <w:p w:rsidR="00D8443F" w:rsidRPr="001552AB" w:rsidRDefault="00D8443F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D8443F" w:rsidRPr="001552AB" w:rsidRDefault="00D8443F" w:rsidP="00B7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Отражение исторических процессов в именах собственных. Топонимика. Ономастика.</w:t>
            </w:r>
          </w:p>
        </w:tc>
        <w:tc>
          <w:tcPr>
            <w:tcW w:w="502" w:type="pct"/>
            <w:vAlign w:val="center"/>
          </w:tcPr>
          <w:p w:rsidR="00D8443F" w:rsidRPr="001552AB" w:rsidRDefault="00D8443F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58" w:type="pct"/>
          </w:tcPr>
          <w:p w:rsidR="00D8443F" w:rsidRPr="001552AB" w:rsidRDefault="007B1917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E83AC1"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98" w:type="pct"/>
          </w:tcPr>
          <w:p w:rsidR="00023A4E" w:rsidRPr="001552AB" w:rsidRDefault="00D8443F" w:rsidP="00D8443F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  <w:r w:rsidR="00516724" w:rsidRPr="001552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23A4E">
              <w:rPr>
                <w:rFonts w:ascii="Times New Roman" w:hAnsi="Times New Roman" w:cs="Times New Roman"/>
                <w:sz w:val="24"/>
                <w:szCs w:val="24"/>
              </w:rPr>
              <w:t>, ЛР 1,3,5,8</w:t>
            </w:r>
          </w:p>
        </w:tc>
      </w:tr>
      <w:tr w:rsidR="00D8443F" w:rsidRPr="001552AB" w:rsidTr="00753A65">
        <w:trPr>
          <w:trHeight w:val="201"/>
        </w:trPr>
        <w:tc>
          <w:tcPr>
            <w:tcW w:w="740" w:type="pct"/>
            <w:vMerge/>
            <w:vAlign w:val="center"/>
          </w:tcPr>
          <w:p w:rsidR="00D8443F" w:rsidRPr="001552AB" w:rsidRDefault="00D8443F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D8443F" w:rsidRPr="001552AB" w:rsidRDefault="00D8443F" w:rsidP="00753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="0081191A"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ассуждение на тему: «Слово как концепт культуры. Концепты «Родина», «Мой родной край», «Добро».</w:t>
            </w:r>
          </w:p>
        </w:tc>
        <w:tc>
          <w:tcPr>
            <w:tcW w:w="502" w:type="pct"/>
            <w:vAlign w:val="center"/>
          </w:tcPr>
          <w:p w:rsidR="00D8443F" w:rsidRPr="001552AB" w:rsidRDefault="00D8443F" w:rsidP="00753A65">
            <w:pPr>
              <w:pStyle w:val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658" w:type="pct"/>
          </w:tcPr>
          <w:p w:rsidR="00D8443F" w:rsidRPr="001552AB" w:rsidRDefault="00D8443F" w:rsidP="00753A65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023A4E" w:rsidRPr="001552AB" w:rsidRDefault="00D8443F" w:rsidP="00023A4E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1,2,5; М </w:t>
            </w:r>
            <w:r w:rsidR="00023A4E">
              <w:rPr>
                <w:rFonts w:ascii="Times New Roman" w:hAnsi="Times New Roman" w:cs="Times New Roman"/>
                <w:sz w:val="24"/>
                <w:szCs w:val="24"/>
              </w:rPr>
              <w:t xml:space="preserve">1,5; </w:t>
            </w:r>
            <w:proofErr w:type="gramStart"/>
            <w:r w:rsidR="0002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3A4E">
              <w:rPr>
                <w:rFonts w:ascii="Times New Roman" w:hAnsi="Times New Roman" w:cs="Times New Roman"/>
                <w:sz w:val="24"/>
                <w:szCs w:val="24"/>
              </w:rPr>
              <w:t xml:space="preserve"> 1,2, ЛР 1,3,5,8,11,14,15</w:t>
            </w:r>
          </w:p>
        </w:tc>
      </w:tr>
      <w:tr w:rsidR="00D8443F" w:rsidRPr="001552AB" w:rsidTr="004B601E">
        <w:trPr>
          <w:trHeight w:val="499"/>
        </w:trPr>
        <w:tc>
          <w:tcPr>
            <w:tcW w:w="3142" w:type="pct"/>
            <w:gridSpan w:val="2"/>
          </w:tcPr>
          <w:p w:rsidR="00D8443F" w:rsidRPr="001552AB" w:rsidRDefault="00D8443F" w:rsidP="00753A65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15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502" w:type="pct"/>
            <w:vAlign w:val="center"/>
          </w:tcPr>
          <w:p w:rsidR="00D8443F" w:rsidRPr="001552AB" w:rsidRDefault="00D8443F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D8443F" w:rsidRPr="001552AB" w:rsidRDefault="00D8443F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D8443F" w:rsidRPr="001552AB" w:rsidRDefault="00D8443F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FF9" w:rsidRPr="001552AB" w:rsidTr="004B601E">
        <w:trPr>
          <w:trHeight w:val="459"/>
        </w:trPr>
        <w:tc>
          <w:tcPr>
            <w:tcW w:w="740" w:type="pct"/>
            <w:vMerge w:val="restar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02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6D3FF9" w:rsidRPr="001552AB" w:rsidRDefault="006D3FF9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698" w:type="pct"/>
          </w:tcPr>
          <w:p w:rsidR="006D3FF9" w:rsidRPr="001552AB" w:rsidRDefault="006D3FF9" w:rsidP="00023A4E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3,4,8</w:t>
            </w:r>
            <w:r w:rsidR="00BC3333">
              <w:rPr>
                <w:rFonts w:ascii="Times New Roman" w:hAnsi="Times New Roman" w:cs="Times New Roman"/>
                <w:sz w:val="24"/>
                <w:szCs w:val="24"/>
              </w:rPr>
              <w:t>, ЛР5</w:t>
            </w:r>
          </w:p>
        </w:tc>
      </w:tr>
      <w:tr w:rsidR="006D3FF9" w:rsidRPr="001552AB" w:rsidTr="00B16B13">
        <w:trPr>
          <w:trHeight w:val="946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Речевая избыточность и точность. Типичные </w:t>
            </w:r>
            <w:proofErr w:type="gram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‚ связанные с речевой избыточностью.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:rsidR="006D3FF9" w:rsidRPr="001552AB" w:rsidRDefault="006D3FF9" w:rsidP="000B09F3">
            <w:pPr>
              <w:pStyle w:val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3,4,8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6D3FF9" w:rsidRPr="001552AB" w:rsidTr="00B16B13">
        <w:trPr>
          <w:trHeight w:val="806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Свободная и несвободная лексическая сочетаемость. Типичные </w:t>
            </w:r>
            <w:proofErr w:type="gram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6D3FF9" w:rsidRPr="001552AB" w:rsidRDefault="006D3FF9" w:rsidP="009B51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B16B13" w:rsidP="00D8443F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2; М5;  П3,4, ЛР5,11</w:t>
            </w:r>
          </w:p>
        </w:tc>
      </w:tr>
      <w:tr w:rsidR="006D3FF9" w:rsidRPr="001552AB" w:rsidTr="009B5120">
        <w:trPr>
          <w:trHeight w:val="825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b/>
                <w:color w:val="000000"/>
              </w:rPr>
              <w:t xml:space="preserve">  </w:t>
            </w:r>
            <w:r w:rsidRPr="001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ограниченного употребления. Паронимы. Профессионализмы.  Жаргонизмы.</w:t>
            </w:r>
            <w:r w:rsidRPr="001552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Стилистические нормы.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6D3FF9" w:rsidP="00D8443F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6D3FF9" w:rsidRPr="001552AB" w:rsidTr="00975D32">
        <w:trPr>
          <w:trHeight w:val="540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753A65">
            <w:pPr>
              <w:spacing w:after="0" w:line="240" w:lineRule="auto"/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101010"/>
                <w:sz w:val="24"/>
                <w:szCs w:val="24"/>
              </w:rPr>
              <w:t>Составление лингвистического кроссворда по теме: «Лексика»</w:t>
            </w:r>
          </w:p>
          <w:p w:rsidR="006D3FF9" w:rsidRPr="001552AB" w:rsidRDefault="006D3FF9" w:rsidP="00753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6D3FF9" w:rsidRPr="001552AB" w:rsidRDefault="006D3FF9" w:rsidP="00D8443F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5,7; М 3; 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 5,8,11,14</w:t>
            </w:r>
          </w:p>
        </w:tc>
      </w:tr>
      <w:tr w:rsidR="006D3FF9" w:rsidRPr="001552AB" w:rsidTr="009B5120">
        <w:trPr>
          <w:trHeight w:val="531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Русская фразеология. Употребление фразеологизмов в речи.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6D3FF9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6D3FF9" w:rsidRPr="001552AB" w:rsidTr="009B5120">
        <w:trPr>
          <w:trHeight w:val="750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Лингвистическое сочинение о значении какого-либо фразеологизма или крылатой фразы.</w:t>
            </w:r>
          </w:p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6D3FF9" w:rsidRPr="001552AB" w:rsidRDefault="00B16B13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5,7; М 3;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 ЛР 5,8,11,14</w:t>
            </w:r>
          </w:p>
        </w:tc>
      </w:tr>
      <w:tr w:rsidR="006D3FF9" w:rsidRPr="001552AB" w:rsidTr="00F37414">
        <w:trPr>
          <w:trHeight w:val="615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753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Подготовка сообщения на тему: «Словари – «собиратели слов», </w:t>
            </w:r>
          </w:p>
          <w:p w:rsidR="006D3FF9" w:rsidRPr="001552AB" w:rsidRDefault="006D3FF9" w:rsidP="0075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«Фразеологизмы и их употребление в фольклоре и литературе».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6D3FF9" w:rsidRPr="001552AB" w:rsidRDefault="006D3FF9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Л5; М3,4;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 5,8,11,14</w:t>
            </w:r>
          </w:p>
        </w:tc>
      </w:tr>
      <w:tr w:rsidR="006D3FF9" w:rsidRPr="001552AB" w:rsidTr="009B5120">
        <w:trPr>
          <w:trHeight w:val="908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698" w:type="pct"/>
          </w:tcPr>
          <w:p w:rsidR="006D3FF9" w:rsidRPr="001552AB" w:rsidRDefault="006D3FF9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 П3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6D3FF9" w:rsidRPr="001552AB" w:rsidTr="00975D32">
        <w:trPr>
          <w:trHeight w:val="780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15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6D3FF9" w:rsidRPr="001552AB" w:rsidRDefault="00B16B13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2; М5;  П3, ЛР5,11</w:t>
            </w:r>
          </w:p>
        </w:tc>
      </w:tr>
      <w:tr w:rsidR="006D3FF9" w:rsidRPr="001552AB" w:rsidTr="004B601E">
        <w:trPr>
          <w:trHeight w:val="585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6D3FF9" w:rsidRPr="001552AB" w:rsidRDefault="006D3FF9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 П3,8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 xml:space="preserve"> ЛР5,11</w:t>
            </w:r>
          </w:p>
        </w:tc>
      </w:tr>
      <w:tr w:rsidR="006D3FF9" w:rsidRPr="001552AB" w:rsidTr="000D61F4">
        <w:trPr>
          <w:trHeight w:val="825"/>
        </w:trPr>
        <w:tc>
          <w:tcPr>
            <w:tcW w:w="740" w:type="pct"/>
            <w:vMerge w:val="restar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ЗАНЯТИЯ: </w:t>
            </w:r>
            <w:r w:rsidRPr="0015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Нормы употребления причастных и деепричастных оборотов. Употребление причастий в речи и художественной литературе.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4B601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D3FF9" w:rsidRPr="001552AB" w:rsidRDefault="006D3FF9" w:rsidP="001764B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6D3FF9" w:rsidP="009B51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 П3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 xml:space="preserve"> ЛР5,11</w:t>
            </w:r>
          </w:p>
        </w:tc>
      </w:tr>
      <w:tr w:rsidR="006D3FF9" w:rsidRPr="001552AB" w:rsidTr="00975D32">
        <w:trPr>
          <w:trHeight w:val="1260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4B601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D3FF9" w:rsidRPr="001552AB" w:rsidRDefault="006D3FF9" w:rsidP="000D61F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6D3FF9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 П3.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 xml:space="preserve"> ЛР5,11</w:t>
            </w:r>
          </w:p>
        </w:tc>
      </w:tr>
      <w:tr w:rsidR="006D3FF9" w:rsidRPr="001552AB" w:rsidTr="004B601E">
        <w:trPr>
          <w:trHeight w:val="975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Типичные ошибки в построении сложных предложений. Нарушение </w:t>
            </w:r>
            <w:proofErr w:type="gram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видовременной</w:t>
            </w:r>
            <w:proofErr w:type="gram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соотнесенности глагольных форм.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4B601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</w:tcPr>
          <w:p w:rsidR="006D3FF9" w:rsidRPr="001552AB" w:rsidRDefault="00B16B13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2; М5;  П3, ЛР5,11</w:t>
            </w:r>
          </w:p>
        </w:tc>
      </w:tr>
      <w:tr w:rsidR="006D3FF9" w:rsidRPr="001552AB" w:rsidTr="000D61F4">
        <w:trPr>
          <w:trHeight w:val="638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6D3FF9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Синтаксические нормы. Нормы согласования и управления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  </w:t>
            </w:r>
          </w:p>
        </w:tc>
        <w:tc>
          <w:tcPr>
            <w:tcW w:w="658" w:type="pct"/>
          </w:tcPr>
          <w:p w:rsidR="006D3FF9" w:rsidRPr="001552AB" w:rsidRDefault="006D3FF9" w:rsidP="00F374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B16B13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2; М5;  П3, ЛР5,11</w:t>
            </w:r>
          </w:p>
        </w:tc>
      </w:tr>
      <w:tr w:rsidR="006D3FF9" w:rsidRPr="001552AB" w:rsidTr="00CB585D">
        <w:trPr>
          <w:trHeight w:val="555"/>
        </w:trPr>
        <w:tc>
          <w:tcPr>
            <w:tcW w:w="740" w:type="pct"/>
            <w:vMerge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6D3FF9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Синтаксические нормы. Построение предложений с косвенной речью.</w:t>
            </w:r>
          </w:p>
        </w:tc>
        <w:tc>
          <w:tcPr>
            <w:tcW w:w="502" w:type="pct"/>
            <w:vAlign w:val="center"/>
          </w:tcPr>
          <w:p w:rsidR="006D3FF9" w:rsidRPr="001552AB" w:rsidRDefault="006D3FF9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</w:t>
            </w:r>
          </w:p>
        </w:tc>
        <w:tc>
          <w:tcPr>
            <w:tcW w:w="658" w:type="pct"/>
          </w:tcPr>
          <w:p w:rsidR="006D3FF9" w:rsidRPr="001552AB" w:rsidRDefault="006D3FF9" w:rsidP="00F374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6D3FF9" w:rsidRPr="001552AB" w:rsidRDefault="00B16B13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2; М5;  П3, ЛР5,11</w:t>
            </w:r>
          </w:p>
        </w:tc>
      </w:tr>
      <w:tr w:rsidR="00CB585D" w:rsidRPr="001552AB" w:rsidTr="00A0612B">
        <w:trPr>
          <w:trHeight w:val="534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CB585D" w:rsidRDefault="00CB585D" w:rsidP="00CB58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Орфографические нормы. История и принципы русской орфографии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023A4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</w:tcPr>
          <w:p w:rsidR="00CB585D" w:rsidRPr="001552AB" w:rsidRDefault="00CB585D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 П3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A0612B">
        <w:trPr>
          <w:trHeight w:val="570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Контрольный срез № 1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438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F374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Л5; М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; П2,3</w:t>
            </w:r>
            <w:r w:rsidR="00752070">
              <w:rPr>
                <w:rFonts w:ascii="Times New Roman" w:hAnsi="Times New Roman" w:cs="Times New Roman"/>
                <w:sz w:val="24"/>
                <w:szCs w:val="24"/>
              </w:rPr>
              <w:t>, ЛР5,11,14</w:t>
            </w:r>
          </w:p>
        </w:tc>
      </w:tr>
      <w:tr w:rsidR="00CB585D" w:rsidRPr="001552AB" w:rsidTr="00975D32">
        <w:trPr>
          <w:trHeight w:val="765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CB585D" w:rsidRPr="001552AB" w:rsidRDefault="00CB585D" w:rsidP="00A7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58" w:type="pct"/>
          </w:tcPr>
          <w:p w:rsidR="00CB585D" w:rsidRPr="001552AB" w:rsidRDefault="00CB585D" w:rsidP="00F3741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2,6,7; М5; П3,4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F37414">
        <w:trPr>
          <w:trHeight w:val="720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CB585D" w:rsidRPr="001552AB" w:rsidRDefault="00CB585D" w:rsidP="00A7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Этапы делового общения.  Протокол делового общения. Телефонный этикет в деловом общении.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pct"/>
          </w:tcPr>
          <w:p w:rsidR="00CB585D" w:rsidRPr="001552AB" w:rsidRDefault="00CB585D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2,6,7; М5; П3,4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F37414">
        <w:trPr>
          <w:trHeight w:val="469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CB585D" w:rsidRPr="001552AB" w:rsidRDefault="00CB585D" w:rsidP="00A7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современной молодежи. Молодежный сленг  и отношение к нему.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4B56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2,6,7; М5; П3,4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ЛР5,8,11</w:t>
            </w:r>
          </w:p>
        </w:tc>
      </w:tr>
      <w:tr w:rsidR="00CB585D" w:rsidRPr="001552AB" w:rsidTr="00AA069E">
        <w:trPr>
          <w:trHeight w:val="688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CB585D" w:rsidRPr="001552AB" w:rsidRDefault="00CB585D" w:rsidP="00A7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нетикета</w:t>
            </w:r>
            <w:proofErr w:type="spell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, </w:t>
            </w:r>
            <w:proofErr w:type="spellStart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интернет-полемики</w:t>
            </w:r>
            <w:proofErr w:type="spellEnd"/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CC7C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2,6,7; М5; П3,4</w:t>
            </w:r>
          </w:p>
        </w:tc>
      </w:tr>
      <w:tr w:rsidR="00CB585D" w:rsidRPr="001552AB" w:rsidTr="00AA069E">
        <w:trPr>
          <w:trHeight w:val="558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</w:tcPr>
          <w:p w:rsidR="00CB585D" w:rsidRPr="001552AB" w:rsidRDefault="00CB585D" w:rsidP="00A7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Подготовка сообщения на тему: «Речевые особенности электронной переписки».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CB585D" w:rsidRPr="001552AB" w:rsidRDefault="00CB585D" w:rsidP="00CC7C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Л5; М3,4;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ЛР5,11,14</w:t>
            </w:r>
          </w:p>
        </w:tc>
      </w:tr>
      <w:tr w:rsidR="00CB585D" w:rsidRPr="001552AB" w:rsidTr="002D7F0F">
        <w:trPr>
          <w:trHeight w:val="219"/>
        </w:trPr>
        <w:tc>
          <w:tcPr>
            <w:tcW w:w="3142" w:type="pct"/>
            <w:gridSpan w:val="2"/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Речь. Речевая деятельность. Текст.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5D" w:rsidRPr="001552AB" w:rsidTr="00975D32">
        <w:trPr>
          <w:trHeight w:val="926"/>
        </w:trPr>
        <w:tc>
          <w:tcPr>
            <w:tcW w:w="740" w:type="pct"/>
            <w:vMerge w:val="restar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866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Понятие речевого (риторического) идеала, эффективности речевого общения.</w:t>
            </w:r>
            <w:r w:rsidRPr="00186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тическое (контактоустанавливающе</w:t>
            </w:r>
            <w:r w:rsidRPr="00186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общение.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CC7C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2,6,7; М5; П3,4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F37414">
        <w:trPr>
          <w:trHeight w:val="435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CC7C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F37414">
        <w:trPr>
          <w:trHeight w:val="653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Категория монолога и диалога как формы речевого общения. Монолог. Публичное выступление.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pct"/>
          </w:tcPr>
          <w:p w:rsidR="00CB585D" w:rsidRPr="001552AB" w:rsidRDefault="00CB585D" w:rsidP="00AA069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F37414">
        <w:trPr>
          <w:trHeight w:val="736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Риторика делового общения. Спор, дискуссия, полемика.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AA069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ЛР5,8,11</w:t>
            </w:r>
          </w:p>
        </w:tc>
      </w:tr>
      <w:tr w:rsidR="00CB585D" w:rsidRPr="001552AB" w:rsidTr="00AA069E">
        <w:trPr>
          <w:trHeight w:val="753"/>
        </w:trPr>
        <w:tc>
          <w:tcPr>
            <w:tcW w:w="740" w:type="pct"/>
            <w:vMerge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Функциональные разновидности языка. Научный стиль. Терминологические словари и справочники.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AA069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П3,4,7,8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6E5C8E">
        <w:trPr>
          <w:trHeight w:val="534"/>
        </w:trPr>
        <w:tc>
          <w:tcPr>
            <w:tcW w:w="740" w:type="pct"/>
            <w:vMerge w:val="restart"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Официально-деловой стиль. Резюме. Автобиография.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9C464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AA069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6E5C8E">
        <w:trPr>
          <w:trHeight w:val="555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Разговорная речь. Невербальные средства общения. Культура разговорной речи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9C464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ЛР5,8,11</w:t>
            </w:r>
          </w:p>
        </w:tc>
      </w:tr>
      <w:tr w:rsidR="00CB585D" w:rsidRPr="001552AB" w:rsidTr="006E5C8E">
        <w:trPr>
          <w:trHeight w:val="634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9C464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2; М5;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6E5C8E">
        <w:trPr>
          <w:trHeight w:val="534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Анализ художественного текста. Исследовательская работа по рассказу Н.С. Лескова «Очарованный странник»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A6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CB585D" w:rsidRPr="001552AB" w:rsidRDefault="00AD35D3" w:rsidP="00CC7C2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1,2,5; М 1,5;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5,6,7, ЛР5,11,14</w:t>
            </w:r>
          </w:p>
        </w:tc>
      </w:tr>
      <w:tr w:rsidR="00CB585D" w:rsidRPr="001552AB" w:rsidTr="006E5C8E">
        <w:trPr>
          <w:trHeight w:val="569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Язык и речь. Речевые жанры монологической речи:  доклад, поздравительная речь, презентация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D3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1C2E6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6E5C8E">
        <w:trPr>
          <w:trHeight w:val="402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ЛР5,11</w:t>
            </w:r>
          </w:p>
        </w:tc>
      </w:tr>
      <w:tr w:rsidR="00CB585D" w:rsidRPr="001552AB" w:rsidTr="006E5C8E">
        <w:trPr>
          <w:trHeight w:val="753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Признаки текста. Виды связей предложений в тексте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658" w:type="pct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  <w:r w:rsidR="00A91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CB585D" w:rsidRPr="001552AB" w:rsidTr="006E5C8E">
        <w:trPr>
          <w:trHeight w:val="510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Сочинение-рассуждение на тему: «Взаимоотношение поколений» (на примере романа И.С. Тургенева).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 1,2,5; М 1,5;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ЛР5,11,14</w:t>
            </w:r>
          </w:p>
        </w:tc>
      </w:tr>
      <w:tr w:rsidR="00CB585D" w:rsidRPr="001552AB" w:rsidTr="006E5C8E">
        <w:trPr>
          <w:trHeight w:val="636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AD35D3">
              <w:rPr>
                <w:rFonts w:ascii="Times New Roman" w:hAnsi="Times New Roman" w:cs="Times New Roman"/>
                <w:sz w:val="24"/>
                <w:szCs w:val="24"/>
              </w:rPr>
              <w:t>, ЛР5,11,14</w:t>
            </w:r>
          </w:p>
        </w:tc>
      </w:tr>
      <w:tr w:rsidR="00CB585D" w:rsidRPr="001552AB" w:rsidTr="006E5C8E">
        <w:trPr>
          <w:trHeight w:val="636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B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Типы речи: повествование, описание, рассуждение.</w:t>
            </w:r>
          </w:p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CB585D" w:rsidRPr="001552AB" w:rsidRDefault="00DA19C3" w:rsidP="00AB6F3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ЛР5,11, ЛР5,11</w:t>
            </w:r>
          </w:p>
        </w:tc>
      </w:tr>
      <w:tr w:rsidR="00CB585D" w:rsidRPr="001552AB" w:rsidTr="006E5C8E">
        <w:trPr>
          <w:trHeight w:val="636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B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Контрольный срез № 2</w:t>
            </w:r>
          </w:p>
        </w:tc>
        <w:tc>
          <w:tcPr>
            <w:tcW w:w="502" w:type="pct"/>
            <w:vAlign w:val="center"/>
          </w:tcPr>
          <w:p w:rsidR="00CB585D" w:rsidRPr="001552AB" w:rsidRDefault="00DA19C3" w:rsidP="00AB6F3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752070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Л5;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П2,3,4,5, ЛР5,11,14</w:t>
            </w:r>
          </w:p>
        </w:tc>
      </w:tr>
      <w:tr w:rsidR="00CB585D" w:rsidRPr="001552AB" w:rsidTr="006E5C8E">
        <w:trPr>
          <w:trHeight w:val="495"/>
        </w:trPr>
        <w:tc>
          <w:tcPr>
            <w:tcW w:w="740" w:type="pct"/>
            <w:vMerge/>
            <w:tcBorders>
              <w:top w:val="nil"/>
            </w:tcBorders>
          </w:tcPr>
          <w:p w:rsidR="00CB585D" w:rsidRPr="001552AB" w:rsidRDefault="00CB585D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CB585D" w:rsidRPr="001552AB" w:rsidRDefault="00CB585D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Вторичный текст. Тезисы. Выписки. Аннотация. Конспект. Реферат.</w:t>
            </w:r>
          </w:p>
        </w:tc>
        <w:tc>
          <w:tcPr>
            <w:tcW w:w="502" w:type="pct"/>
            <w:vAlign w:val="center"/>
          </w:tcPr>
          <w:p w:rsidR="00CB585D" w:rsidRPr="001552AB" w:rsidRDefault="00CB585D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58" w:type="pct"/>
          </w:tcPr>
          <w:p w:rsidR="00CB585D" w:rsidRPr="001552AB" w:rsidRDefault="00CB585D" w:rsidP="004F21F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CB585D" w:rsidRPr="001552AB" w:rsidRDefault="00CB585D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876134" w:rsidRPr="001552AB" w:rsidTr="00F37414">
        <w:trPr>
          <w:trHeight w:val="553"/>
        </w:trPr>
        <w:tc>
          <w:tcPr>
            <w:tcW w:w="740" w:type="pct"/>
            <w:vMerge w:val="restart"/>
          </w:tcPr>
          <w:p w:rsidR="00876134" w:rsidRPr="001552AB" w:rsidRDefault="00876134" w:rsidP="0075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876134" w:rsidRPr="001552AB" w:rsidRDefault="00876134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Сбор материала для устного и письменного высказывания.</w:t>
            </w: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Развитие основной мысли в устном и письменном высказывании.</w:t>
            </w:r>
          </w:p>
        </w:tc>
        <w:tc>
          <w:tcPr>
            <w:tcW w:w="502" w:type="pct"/>
            <w:vAlign w:val="center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876134" w:rsidRPr="001552AB" w:rsidRDefault="00876134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876134" w:rsidRPr="001552AB" w:rsidTr="009C4649">
        <w:trPr>
          <w:trHeight w:val="450"/>
        </w:trPr>
        <w:tc>
          <w:tcPr>
            <w:tcW w:w="740" w:type="pct"/>
            <w:vMerge/>
          </w:tcPr>
          <w:p w:rsidR="00876134" w:rsidRPr="001552AB" w:rsidRDefault="00876134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876134" w:rsidRPr="001552AB" w:rsidRDefault="00876134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r w:rsidRPr="001552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Реклама как вид текста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 </w:t>
            </w:r>
          </w:p>
          <w:p w:rsidR="00876134" w:rsidRPr="001552AB" w:rsidRDefault="00876134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658" w:type="pct"/>
          </w:tcPr>
          <w:p w:rsidR="00876134" w:rsidRPr="001552AB" w:rsidRDefault="00A9136E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</w:t>
            </w:r>
          </w:p>
        </w:tc>
        <w:tc>
          <w:tcPr>
            <w:tcW w:w="698" w:type="pct"/>
          </w:tcPr>
          <w:p w:rsidR="00876134" w:rsidRPr="001552AB" w:rsidRDefault="00876134" w:rsidP="000B09F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876134" w:rsidRPr="001552AB" w:rsidTr="00F37414">
        <w:trPr>
          <w:trHeight w:val="645"/>
        </w:trPr>
        <w:tc>
          <w:tcPr>
            <w:tcW w:w="740" w:type="pct"/>
            <w:vMerge/>
          </w:tcPr>
          <w:p w:rsidR="00876134" w:rsidRPr="001552AB" w:rsidRDefault="00876134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876134" w:rsidRPr="001552AB" w:rsidRDefault="00876134" w:rsidP="00A71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Подготовка сообщения на тему: «Речевые приёмы в организации </w:t>
            </w:r>
            <w:proofErr w:type="gramStart"/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рекламного</w:t>
            </w:r>
            <w:proofErr w:type="gramEnd"/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слогана</w:t>
            </w:r>
            <w:proofErr w:type="spellEnd"/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»</w:t>
            </w:r>
          </w:p>
        </w:tc>
        <w:tc>
          <w:tcPr>
            <w:tcW w:w="502" w:type="pct"/>
            <w:vAlign w:val="center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658" w:type="pct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" w:type="pct"/>
          </w:tcPr>
          <w:p w:rsidR="00876134" w:rsidRPr="001552AB" w:rsidRDefault="00876134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Л5; М3,4; </w:t>
            </w:r>
            <w:proofErr w:type="gramStart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2A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ЛР5,11,14</w:t>
            </w:r>
          </w:p>
        </w:tc>
      </w:tr>
      <w:tr w:rsidR="00876134" w:rsidRPr="001552AB" w:rsidTr="00876134">
        <w:trPr>
          <w:trHeight w:val="1005"/>
        </w:trPr>
        <w:tc>
          <w:tcPr>
            <w:tcW w:w="740" w:type="pct"/>
            <w:vMerge/>
          </w:tcPr>
          <w:p w:rsidR="00876134" w:rsidRPr="001552AB" w:rsidRDefault="00876134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876134" w:rsidRDefault="00876134" w:rsidP="00A711EA">
            <w:pPr>
              <w:spacing w:after="0" w:line="240" w:lineRule="auto"/>
              <w:jc w:val="both"/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1552AB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 </w:t>
            </w:r>
            <w:r w:rsidRPr="001552AB"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Точность и правильность письменного и устного высказывания. Средства эмоционального воздействия на читателя и слушателя. </w:t>
            </w:r>
            <w:r w:rsidRPr="001552AB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речи.</w:t>
            </w:r>
          </w:p>
          <w:p w:rsidR="00876134" w:rsidRPr="001552AB" w:rsidRDefault="00876134" w:rsidP="00A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658" w:type="pct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8" w:type="pct"/>
          </w:tcPr>
          <w:p w:rsidR="00876134" w:rsidRPr="001552AB" w:rsidRDefault="00876134" w:rsidP="000B09F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876134" w:rsidRPr="001552AB" w:rsidTr="00516B4C">
        <w:trPr>
          <w:trHeight w:val="636"/>
        </w:trPr>
        <w:tc>
          <w:tcPr>
            <w:tcW w:w="740" w:type="pct"/>
            <w:vMerge/>
          </w:tcPr>
          <w:p w:rsidR="00876134" w:rsidRPr="001552AB" w:rsidRDefault="00876134" w:rsidP="00753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876134" w:rsidRPr="00876134" w:rsidRDefault="00876134" w:rsidP="0002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Pr="00876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6134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  </w:t>
            </w:r>
            <w:r w:rsidRPr="00876134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фигуры и особенности их использования в письменной речи</w:t>
            </w:r>
            <w:r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6134" w:rsidRPr="001552AB" w:rsidRDefault="00876134" w:rsidP="0002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76134" w:rsidRPr="001552AB" w:rsidRDefault="00876134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658" w:type="pct"/>
          </w:tcPr>
          <w:p w:rsidR="00876134" w:rsidRPr="001552AB" w:rsidRDefault="00A9136E" w:rsidP="00023A4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№14</w:t>
            </w:r>
          </w:p>
        </w:tc>
        <w:tc>
          <w:tcPr>
            <w:tcW w:w="698" w:type="pct"/>
          </w:tcPr>
          <w:p w:rsidR="00B16B13" w:rsidRPr="001552AB" w:rsidRDefault="00876134" w:rsidP="00B16B1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sz w:val="24"/>
                <w:szCs w:val="24"/>
              </w:rPr>
              <w:t>Л 2; М5; П3,4,5,7</w:t>
            </w:r>
            <w:r w:rsidR="00B16B13">
              <w:rPr>
                <w:rFonts w:ascii="Times New Roman" w:hAnsi="Times New Roman" w:cs="Times New Roman"/>
                <w:sz w:val="24"/>
                <w:szCs w:val="24"/>
              </w:rPr>
              <w:t>, ЛР5,11</w:t>
            </w:r>
          </w:p>
        </w:tc>
      </w:tr>
      <w:tr w:rsidR="00876134" w:rsidRPr="006C2F80" w:rsidTr="00516B4C">
        <w:trPr>
          <w:trHeight w:val="382"/>
        </w:trPr>
        <w:tc>
          <w:tcPr>
            <w:tcW w:w="5000" w:type="pct"/>
            <w:gridSpan w:val="5"/>
          </w:tcPr>
          <w:p w:rsidR="00876134" w:rsidRPr="00F73D14" w:rsidRDefault="00876134" w:rsidP="00C01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к экзамену    </w:t>
            </w:r>
          </w:p>
        </w:tc>
      </w:tr>
      <w:tr w:rsidR="00876134" w:rsidRPr="006C2F80" w:rsidTr="00516B4C">
        <w:trPr>
          <w:trHeight w:val="330"/>
        </w:trPr>
        <w:tc>
          <w:tcPr>
            <w:tcW w:w="5000" w:type="pct"/>
            <w:gridSpan w:val="5"/>
          </w:tcPr>
          <w:p w:rsidR="00876134" w:rsidRPr="00F73D14" w:rsidRDefault="00876134" w:rsidP="00C01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в форме экзамена  </w:t>
            </w:r>
          </w:p>
        </w:tc>
      </w:tr>
      <w:tr w:rsidR="00876134" w:rsidRPr="006C2F80" w:rsidTr="004B601E">
        <w:trPr>
          <w:trHeight w:val="810"/>
        </w:trPr>
        <w:tc>
          <w:tcPr>
            <w:tcW w:w="3142" w:type="pct"/>
            <w:gridSpan w:val="2"/>
          </w:tcPr>
          <w:p w:rsidR="00876134" w:rsidRDefault="00876134" w:rsidP="00753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2" w:type="pct"/>
            <w:vAlign w:val="center"/>
          </w:tcPr>
          <w:p w:rsidR="00876134" w:rsidRPr="001552AB" w:rsidRDefault="00876134" w:rsidP="00753A65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  <w:r w:rsidR="00C842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876134" w:rsidRPr="006C2F80" w:rsidRDefault="00876134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76134" w:rsidRPr="006C2F80" w:rsidRDefault="00876134" w:rsidP="00753A6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F80" w:rsidRPr="006C2F80" w:rsidRDefault="006C2F80" w:rsidP="006C2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F80" w:rsidRPr="00344451" w:rsidRDefault="006C2F80" w:rsidP="006C2F80">
      <w:pPr>
        <w:jc w:val="both"/>
      </w:pPr>
    </w:p>
    <w:p w:rsidR="006C2F80" w:rsidRPr="00344451" w:rsidRDefault="006C2F80" w:rsidP="006C2F80">
      <w:pPr>
        <w:jc w:val="both"/>
      </w:pPr>
    </w:p>
    <w:p w:rsidR="006C2F80" w:rsidRPr="00344451" w:rsidRDefault="006C2F80" w:rsidP="006C2F80"/>
    <w:bookmarkEnd w:id="2"/>
    <w:bookmarkEnd w:id="3"/>
    <w:bookmarkEnd w:id="4"/>
    <w:bookmarkEnd w:id="5"/>
    <w:bookmarkEnd w:id="6"/>
    <w:p w:rsidR="006C2F80" w:rsidRPr="006C2F80" w:rsidRDefault="006C2F80" w:rsidP="006C2F80"/>
    <w:sectPr w:rsidR="006C2F80" w:rsidRPr="006C2F80" w:rsidSect="00753A65">
      <w:pgSz w:w="16838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0F" w:rsidRDefault="002D300F" w:rsidP="000C6BB7">
      <w:pPr>
        <w:spacing w:after="0" w:line="240" w:lineRule="auto"/>
      </w:pPr>
      <w:r>
        <w:separator/>
      </w:r>
    </w:p>
  </w:endnote>
  <w:endnote w:type="continuationSeparator" w:id="1">
    <w:p w:rsidR="002D300F" w:rsidRDefault="002D300F" w:rsidP="000C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E" w:rsidRDefault="007D0A30">
    <w:pPr>
      <w:pStyle w:val="a6"/>
      <w:jc w:val="right"/>
    </w:pPr>
    <w:fldSimple w:instr=" PAGE   \* MERGEFORMAT ">
      <w:r w:rsidR="00DA19C3">
        <w:rPr>
          <w:noProof/>
        </w:rPr>
        <w:t>23</w:t>
      </w:r>
    </w:fldSimple>
  </w:p>
  <w:p w:rsidR="00023A4E" w:rsidRDefault="00023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E" w:rsidRDefault="00023A4E">
    <w:pPr>
      <w:pStyle w:val="a6"/>
      <w:jc w:val="right"/>
    </w:pPr>
  </w:p>
  <w:p w:rsidR="00023A4E" w:rsidRDefault="00023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0F" w:rsidRDefault="002D300F" w:rsidP="000C6BB7">
      <w:pPr>
        <w:spacing w:after="0" w:line="240" w:lineRule="auto"/>
      </w:pPr>
      <w:r>
        <w:separator/>
      </w:r>
    </w:p>
  </w:footnote>
  <w:footnote w:type="continuationSeparator" w:id="1">
    <w:p w:rsidR="002D300F" w:rsidRDefault="002D300F" w:rsidP="000C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E" w:rsidRPr="005E0E93" w:rsidRDefault="00023A4E" w:rsidP="00753A65">
    <w:pPr>
      <w:pStyle w:val="a4"/>
    </w:pPr>
  </w:p>
  <w:p w:rsidR="00023A4E" w:rsidRDefault="00023A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634F8A6"/>
    <w:lvl w:ilvl="0" w:tplc="B4802B5E">
      <w:start w:val="2"/>
      <w:numFmt w:val="decimal"/>
      <w:lvlText w:val="%1)"/>
      <w:lvlJc w:val="left"/>
    </w:lvl>
    <w:lvl w:ilvl="1" w:tplc="30E2D1F4">
      <w:numFmt w:val="decimal"/>
      <w:lvlText w:val=""/>
      <w:lvlJc w:val="left"/>
    </w:lvl>
    <w:lvl w:ilvl="2" w:tplc="35960B6A">
      <w:numFmt w:val="decimal"/>
      <w:lvlText w:val=""/>
      <w:lvlJc w:val="left"/>
    </w:lvl>
    <w:lvl w:ilvl="3" w:tplc="3398D64E">
      <w:numFmt w:val="decimal"/>
      <w:lvlText w:val=""/>
      <w:lvlJc w:val="left"/>
    </w:lvl>
    <w:lvl w:ilvl="4" w:tplc="0E2C2852">
      <w:numFmt w:val="decimal"/>
      <w:lvlText w:val=""/>
      <w:lvlJc w:val="left"/>
    </w:lvl>
    <w:lvl w:ilvl="5" w:tplc="2162F1C2">
      <w:numFmt w:val="decimal"/>
      <w:lvlText w:val=""/>
      <w:lvlJc w:val="left"/>
    </w:lvl>
    <w:lvl w:ilvl="6" w:tplc="207C9FAE">
      <w:numFmt w:val="decimal"/>
      <w:lvlText w:val=""/>
      <w:lvlJc w:val="left"/>
    </w:lvl>
    <w:lvl w:ilvl="7" w:tplc="5630E764">
      <w:numFmt w:val="decimal"/>
      <w:lvlText w:val=""/>
      <w:lvlJc w:val="left"/>
    </w:lvl>
    <w:lvl w:ilvl="8" w:tplc="7CEAB6DC">
      <w:numFmt w:val="decimal"/>
      <w:lvlText w:val=""/>
      <w:lvlJc w:val="left"/>
    </w:lvl>
  </w:abstractNum>
  <w:abstractNum w:abstractNumId="1">
    <w:nsid w:val="00000F3E"/>
    <w:multiLevelType w:val="hybridMultilevel"/>
    <w:tmpl w:val="844E2B4A"/>
    <w:lvl w:ilvl="0" w:tplc="3E802870">
      <w:start w:val="1"/>
      <w:numFmt w:val="bullet"/>
      <w:lvlText w:val="с"/>
      <w:lvlJc w:val="left"/>
    </w:lvl>
    <w:lvl w:ilvl="1" w:tplc="C108E01E">
      <w:start w:val="1"/>
      <w:numFmt w:val="decimal"/>
      <w:lvlText w:val="%2)"/>
      <w:lvlJc w:val="left"/>
    </w:lvl>
    <w:lvl w:ilvl="2" w:tplc="8B304288">
      <w:numFmt w:val="decimal"/>
      <w:lvlText w:val=""/>
      <w:lvlJc w:val="left"/>
    </w:lvl>
    <w:lvl w:ilvl="3" w:tplc="C62C225E">
      <w:numFmt w:val="decimal"/>
      <w:lvlText w:val=""/>
      <w:lvlJc w:val="left"/>
    </w:lvl>
    <w:lvl w:ilvl="4" w:tplc="CCCC4540">
      <w:numFmt w:val="decimal"/>
      <w:lvlText w:val=""/>
      <w:lvlJc w:val="left"/>
    </w:lvl>
    <w:lvl w:ilvl="5" w:tplc="3DC89B22">
      <w:numFmt w:val="decimal"/>
      <w:lvlText w:val=""/>
      <w:lvlJc w:val="left"/>
    </w:lvl>
    <w:lvl w:ilvl="6" w:tplc="D256BE98">
      <w:numFmt w:val="decimal"/>
      <w:lvlText w:val=""/>
      <w:lvlJc w:val="left"/>
    </w:lvl>
    <w:lvl w:ilvl="7" w:tplc="83A6DB7C">
      <w:numFmt w:val="decimal"/>
      <w:lvlText w:val=""/>
      <w:lvlJc w:val="left"/>
    </w:lvl>
    <w:lvl w:ilvl="8" w:tplc="CD62C646">
      <w:numFmt w:val="decimal"/>
      <w:lvlText w:val=""/>
      <w:lvlJc w:val="left"/>
    </w:lvl>
  </w:abstractNum>
  <w:abstractNum w:abstractNumId="2">
    <w:nsid w:val="08026174"/>
    <w:multiLevelType w:val="multilevel"/>
    <w:tmpl w:val="37B0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2EB"/>
    <w:multiLevelType w:val="hybridMultilevel"/>
    <w:tmpl w:val="EB42C3DA"/>
    <w:lvl w:ilvl="0" w:tplc="0F021C1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4">
    <w:nsid w:val="158413AA"/>
    <w:multiLevelType w:val="hybridMultilevel"/>
    <w:tmpl w:val="6C50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B5CF5"/>
    <w:multiLevelType w:val="multilevel"/>
    <w:tmpl w:val="CA5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1FED"/>
    <w:multiLevelType w:val="hybridMultilevel"/>
    <w:tmpl w:val="88128CF8"/>
    <w:lvl w:ilvl="0" w:tplc="8542B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C70712"/>
    <w:multiLevelType w:val="hybridMultilevel"/>
    <w:tmpl w:val="D04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75FEA"/>
    <w:multiLevelType w:val="multilevel"/>
    <w:tmpl w:val="CEC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03A14"/>
    <w:multiLevelType w:val="hybridMultilevel"/>
    <w:tmpl w:val="AF92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665"/>
    <w:rsid w:val="00023A4E"/>
    <w:rsid w:val="000875D5"/>
    <w:rsid w:val="00097503"/>
    <w:rsid w:val="000B09F3"/>
    <w:rsid w:val="000B14AE"/>
    <w:rsid w:val="000C6BB7"/>
    <w:rsid w:val="000D61F4"/>
    <w:rsid w:val="000F08AF"/>
    <w:rsid w:val="001429BB"/>
    <w:rsid w:val="001552AB"/>
    <w:rsid w:val="001575A9"/>
    <w:rsid w:val="001764BD"/>
    <w:rsid w:val="00186632"/>
    <w:rsid w:val="001A1511"/>
    <w:rsid w:val="001B20BA"/>
    <w:rsid w:val="001C2E6D"/>
    <w:rsid w:val="002950B9"/>
    <w:rsid w:val="00296C7D"/>
    <w:rsid w:val="002A134A"/>
    <w:rsid w:val="002B4002"/>
    <w:rsid w:val="002C3617"/>
    <w:rsid w:val="002C77D7"/>
    <w:rsid w:val="002D300F"/>
    <w:rsid w:val="002D7F0F"/>
    <w:rsid w:val="002F586F"/>
    <w:rsid w:val="00320C4E"/>
    <w:rsid w:val="00321EB2"/>
    <w:rsid w:val="00327190"/>
    <w:rsid w:val="00336525"/>
    <w:rsid w:val="00351BFF"/>
    <w:rsid w:val="003644EB"/>
    <w:rsid w:val="00364DF5"/>
    <w:rsid w:val="003774C8"/>
    <w:rsid w:val="00384B14"/>
    <w:rsid w:val="003A769E"/>
    <w:rsid w:val="003C1ACD"/>
    <w:rsid w:val="003C3C8C"/>
    <w:rsid w:val="003E6189"/>
    <w:rsid w:val="003F0D74"/>
    <w:rsid w:val="004100CF"/>
    <w:rsid w:val="0041622D"/>
    <w:rsid w:val="00421273"/>
    <w:rsid w:val="00443FD8"/>
    <w:rsid w:val="00444DC9"/>
    <w:rsid w:val="004833A7"/>
    <w:rsid w:val="00497642"/>
    <w:rsid w:val="004B560B"/>
    <w:rsid w:val="004B601E"/>
    <w:rsid w:val="004F21FC"/>
    <w:rsid w:val="004F44F3"/>
    <w:rsid w:val="00516724"/>
    <w:rsid w:val="00516B4C"/>
    <w:rsid w:val="00547B38"/>
    <w:rsid w:val="005679B4"/>
    <w:rsid w:val="005B278A"/>
    <w:rsid w:val="005D583B"/>
    <w:rsid w:val="005F1CE4"/>
    <w:rsid w:val="00613D41"/>
    <w:rsid w:val="00686D28"/>
    <w:rsid w:val="006B6E8B"/>
    <w:rsid w:val="006C0D26"/>
    <w:rsid w:val="006C1841"/>
    <w:rsid w:val="006C2F80"/>
    <w:rsid w:val="006D3FF9"/>
    <w:rsid w:val="006E5C8E"/>
    <w:rsid w:val="006F388C"/>
    <w:rsid w:val="006F730B"/>
    <w:rsid w:val="00743820"/>
    <w:rsid w:val="00750BA7"/>
    <w:rsid w:val="00752070"/>
    <w:rsid w:val="00753A65"/>
    <w:rsid w:val="007928E8"/>
    <w:rsid w:val="007B1917"/>
    <w:rsid w:val="007C48F3"/>
    <w:rsid w:val="007D0A30"/>
    <w:rsid w:val="007D17F3"/>
    <w:rsid w:val="0081191A"/>
    <w:rsid w:val="00837AAA"/>
    <w:rsid w:val="0085416D"/>
    <w:rsid w:val="00874F45"/>
    <w:rsid w:val="00876134"/>
    <w:rsid w:val="0089643F"/>
    <w:rsid w:val="008B20C2"/>
    <w:rsid w:val="009101F5"/>
    <w:rsid w:val="009203B4"/>
    <w:rsid w:val="0092164A"/>
    <w:rsid w:val="00975D32"/>
    <w:rsid w:val="009817E6"/>
    <w:rsid w:val="009B5120"/>
    <w:rsid w:val="009C4649"/>
    <w:rsid w:val="009D53D4"/>
    <w:rsid w:val="009E11E8"/>
    <w:rsid w:val="00A0612B"/>
    <w:rsid w:val="00A0617F"/>
    <w:rsid w:val="00A17924"/>
    <w:rsid w:val="00A30CB1"/>
    <w:rsid w:val="00A701B5"/>
    <w:rsid w:val="00A711EA"/>
    <w:rsid w:val="00A9136E"/>
    <w:rsid w:val="00AA069E"/>
    <w:rsid w:val="00AA3F74"/>
    <w:rsid w:val="00AA5E23"/>
    <w:rsid w:val="00AB6F3A"/>
    <w:rsid w:val="00AD35D3"/>
    <w:rsid w:val="00AD7836"/>
    <w:rsid w:val="00AF7BF0"/>
    <w:rsid w:val="00B10796"/>
    <w:rsid w:val="00B16B13"/>
    <w:rsid w:val="00B231D2"/>
    <w:rsid w:val="00B355BA"/>
    <w:rsid w:val="00B51138"/>
    <w:rsid w:val="00B718FC"/>
    <w:rsid w:val="00B92393"/>
    <w:rsid w:val="00BC3333"/>
    <w:rsid w:val="00BE4432"/>
    <w:rsid w:val="00BF0974"/>
    <w:rsid w:val="00BF5665"/>
    <w:rsid w:val="00C01342"/>
    <w:rsid w:val="00C42607"/>
    <w:rsid w:val="00C5269B"/>
    <w:rsid w:val="00C57F1C"/>
    <w:rsid w:val="00C70DCE"/>
    <w:rsid w:val="00C842D7"/>
    <w:rsid w:val="00C958A8"/>
    <w:rsid w:val="00CA47CF"/>
    <w:rsid w:val="00CB585D"/>
    <w:rsid w:val="00CC7C20"/>
    <w:rsid w:val="00CF5AF4"/>
    <w:rsid w:val="00D12339"/>
    <w:rsid w:val="00D26044"/>
    <w:rsid w:val="00D32723"/>
    <w:rsid w:val="00D43A5D"/>
    <w:rsid w:val="00D8443F"/>
    <w:rsid w:val="00D8756F"/>
    <w:rsid w:val="00DA19C3"/>
    <w:rsid w:val="00DA6B4B"/>
    <w:rsid w:val="00DC6C97"/>
    <w:rsid w:val="00DD7CD6"/>
    <w:rsid w:val="00DE37EC"/>
    <w:rsid w:val="00DE670D"/>
    <w:rsid w:val="00E01402"/>
    <w:rsid w:val="00E83AC1"/>
    <w:rsid w:val="00E973F7"/>
    <w:rsid w:val="00EA0FC1"/>
    <w:rsid w:val="00EA1001"/>
    <w:rsid w:val="00EF1F7B"/>
    <w:rsid w:val="00F24E41"/>
    <w:rsid w:val="00F33177"/>
    <w:rsid w:val="00F37414"/>
    <w:rsid w:val="00F37F73"/>
    <w:rsid w:val="00F66FFE"/>
    <w:rsid w:val="00F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7"/>
  </w:style>
  <w:style w:type="paragraph" w:styleId="1">
    <w:name w:val="heading 1"/>
    <w:basedOn w:val="a"/>
    <w:next w:val="a"/>
    <w:link w:val="10"/>
    <w:qFormat/>
    <w:rsid w:val="00BF566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665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nhideWhenUsed/>
    <w:rsid w:val="00BF56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F566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rsid w:val="00BF5665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BF5665"/>
    <w:pPr>
      <w:widowControl w:val="0"/>
      <w:tabs>
        <w:tab w:val="right" w:leader="dot" w:pos="9345"/>
      </w:tabs>
      <w:autoSpaceDE w:val="0"/>
      <w:autoSpaceDN w:val="0"/>
      <w:spacing w:after="0" w:line="360" w:lineRule="auto"/>
      <w:ind w:left="181"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F5665"/>
    <w:pPr>
      <w:widowControl w:val="0"/>
      <w:tabs>
        <w:tab w:val="right" w:leader="dot" w:pos="9345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rsid w:val="00BF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5665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F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F566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F5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BF5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F566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BF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6C2F80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2F80"/>
    <w:pPr>
      <w:shd w:val="clear" w:color="auto" w:fill="FFFFFF"/>
      <w:spacing w:before="240" w:after="240" w:line="322" w:lineRule="exact"/>
      <w:jc w:val="both"/>
    </w:pPr>
    <w:rPr>
      <w:sz w:val="27"/>
      <w:szCs w:val="27"/>
      <w:shd w:val="clear" w:color="auto" w:fill="FFFFFF"/>
    </w:rPr>
  </w:style>
  <w:style w:type="paragraph" w:styleId="ab">
    <w:name w:val="Normal (Web)"/>
    <w:basedOn w:val="a"/>
    <w:uiPriority w:val="99"/>
    <w:unhideWhenUsed/>
    <w:rsid w:val="002D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44DC9"/>
  </w:style>
  <w:style w:type="character" w:customStyle="1" w:styleId="c27">
    <w:name w:val="c27"/>
    <w:basedOn w:val="a0"/>
    <w:rsid w:val="00444DC9"/>
  </w:style>
  <w:style w:type="paragraph" w:customStyle="1" w:styleId="c49">
    <w:name w:val="c49"/>
    <w:basedOn w:val="a"/>
    <w:rsid w:val="00C4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C4EE-6DA3-42EE-AFCA-4696B2B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23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2020-01-09T05:53:00Z</cp:lastPrinted>
  <dcterms:created xsi:type="dcterms:W3CDTF">2022-01-09T10:20:00Z</dcterms:created>
  <dcterms:modified xsi:type="dcterms:W3CDTF">2022-11-29T07:17:00Z</dcterms:modified>
</cp:coreProperties>
</file>